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093A" w14:textId="77777777" w:rsidR="00816B60" w:rsidRDefault="00816B60" w:rsidP="00FF079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7F60442" w14:textId="7A6E0A67" w:rsidR="001B4F25" w:rsidRDefault="001B4F25" w:rsidP="00FF079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5B06E8">
        <w:rPr>
          <w:noProof/>
        </w:rPr>
        <w:drawing>
          <wp:inline distT="0" distB="0" distL="0" distR="0" wp14:anchorId="240E1CFD" wp14:editId="7916E780">
            <wp:extent cx="4105275" cy="78105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9BA4" w14:textId="77777777" w:rsidR="001B4F25" w:rsidRDefault="001B4F25" w:rsidP="00FF079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D8C341A" w14:textId="379675A1" w:rsidR="00556918" w:rsidRDefault="00556918" w:rsidP="00FF079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D48BE">
        <w:rPr>
          <w:rFonts w:ascii="Arial" w:hAnsi="Arial" w:cs="Arial"/>
          <w:b/>
          <w:bCs/>
          <w:sz w:val="28"/>
          <w:szCs w:val="28"/>
          <w:lang w:val="en-US"/>
        </w:rPr>
        <w:t>FINANCE &amp; GENERAL PURPOSES COMMITTEE</w:t>
      </w:r>
    </w:p>
    <w:p w14:paraId="222B775C" w14:textId="77777777" w:rsidR="008E1F54" w:rsidRPr="008D48BE" w:rsidRDefault="008E1F54" w:rsidP="00FF079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2B71FA9" w14:textId="53DE43A0" w:rsidR="00556918" w:rsidRPr="00556918" w:rsidRDefault="001B3005" w:rsidP="00FF0795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="00266108">
        <w:rPr>
          <w:rFonts w:ascii="Arial" w:hAnsi="Arial" w:cs="Arial"/>
          <w:sz w:val="24"/>
          <w:szCs w:val="24"/>
          <w:lang w:val="en-US"/>
        </w:rPr>
        <w:t xml:space="preserve">1 </w:t>
      </w:r>
      <w:r w:rsidR="00A8520F">
        <w:rPr>
          <w:rFonts w:ascii="Arial" w:hAnsi="Arial" w:cs="Arial"/>
          <w:sz w:val="24"/>
          <w:szCs w:val="24"/>
          <w:lang w:val="en-US"/>
        </w:rPr>
        <w:t>M</w:t>
      </w:r>
      <w:r w:rsidR="003D01C9">
        <w:rPr>
          <w:rFonts w:ascii="Arial" w:hAnsi="Arial" w:cs="Arial"/>
          <w:sz w:val="24"/>
          <w:szCs w:val="24"/>
          <w:lang w:val="en-US"/>
        </w:rPr>
        <w:t>a</w:t>
      </w:r>
      <w:r w:rsidR="00A8520F">
        <w:rPr>
          <w:rFonts w:ascii="Arial" w:hAnsi="Arial" w:cs="Arial"/>
          <w:sz w:val="24"/>
          <w:szCs w:val="24"/>
          <w:lang w:val="en-US"/>
        </w:rPr>
        <w:t>rch</w:t>
      </w:r>
      <w:r w:rsidR="00556918" w:rsidRPr="00556918">
        <w:rPr>
          <w:rFonts w:ascii="Arial" w:hAnsi="Arial" w:cs="Arial"/>
          <w:sz w:val="24"/>
          <w:szCs w:val="24"/>
          <w:lang w:val="en-US"/>
        </w:rPr>
        <w:t xml:space="preserve"> 202</w:t>
      </w:r>
      <w:r>
        <w:rPr>
          <w:rFonts w:ascii="Arial" w:hAnsi="Arial" w:cs="Arial"/>
          <w:sz w:val="24"/>
          <w:szCs w:val="24"/>
          <w:lang w:val="en-US"/>
        </w:rPr>
        <w:t>2</w:t>
      </w:r>
    </w:p>
    <w:p w14:paraId="78792E87" w14:textId="23D58B79" w:rsidR="00556918" w:rsidRDefault="00556918" w:rsidP="00FF079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56918">
        <w:rPr>
          <w:rFonts w:ascii="Arial" w:hAnsi="Arial" w:cs="Arial"/>
          <w:sz w:val="24"/>
          <w:szCs w:val="24"/>
          <w:lang w:val="en-US"/>
        </w:rPr>
        <w:t>T Bowles (in the Chair)</w:t>
      </w:r>
    </w:p>
    <w:p w14:paraId="52546537" w14:textId="0ABBDB08" w:rsidR="006E09EB" w:rsidRDefault="006E09EB" w:rsidP="00FF0795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3CE7288" w14:textId="77777777" w:rsidR="006E09EB" w:rsidRDefault="006E09EB" w:rsidP="00FF0795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46BADC9" w14:textId="7ECAE141" w:rsidR="00A54555" w:rsidRPr="00147C95" w:rsidRDefault="00556918" w:rsidP="00FF0795">
      <w:pPr>
        <w:contextualSpacing/>
        <w:rPr>
          <w:rFonts w:ascii="Arial" w:hAnsi="Arial" w:cs="Arial"/>
          <w:lang w:val="fr-FR"/>
        </w:rPr>
      </w:pPr>
      <w:r w:rsidRPr="00147C95">
        <w:rPr>
          <w:rFonts w:ascii="Arial" w:hAnsi="Arial" w:cs="Arial"/>
          <w:lang w:val="fr-FR"/>
        </w:rPr>
        <w:t xml:space="preserve">T Bowles          </w:t>
      </w:r>
      <w:r w:rsidR="00760230" w:rsidRPr="00147C95">
        <w:rPr>
          <w:rFonts w:ascii="Arial" w:hAnsi="Arial" w:cs="Arial"/>
          <w:lang w:val="fr-FR"/>
        </w:rPr>
        <w:t xml:space="preserve"> </w:t>
      </w:r>
      <w:r w:rsidRPr="00147C95">
        <w:rPr>
          <w:rFonts w:ascii="Arial" w:hAnsi="Arial" w:cs="Arial"/>
          <w:lang w:val="fr-FR"/>
        </w:rPr>
        <w:t xml:space="preserve"> (P)</w:t>
      </w:r>
      <w:r w:rsidR="00A54555" w:rsidRPr="00147C95">
        <w:rPr>
          <w:rFonts w:ascii="Arial" w:hAnsi="Arial" w:cs="Arial"/>
          <w:lang w:val="fr-FR"/>
        </w:rPr>
        <w:t xml:space="preserve">                                              </w:t>
      </w:r>
      <w:r w:rsidR="00147C95">
        <w:rPr>
          <w:rFonts w:ascii="Arial" w:hAnsi="Arial" w:cs="Arial"/>
          <w:lang w:val="fr-FR"/>
        </w:rPr>
        <w:t xml:space="preserve">    </w:t>
      </w:r>
      <w:r w:rsidR="00A54555" w:rsidRPr="00147C95">
        <w:rPr>
          <w:rFonts w:ascii="Arial" w:hAnsi="Arial" w:cs="Arial"/>
          <w:lang w:val="fr-FR"/>
        </w:rPr>
        <w:t xml:space="preserve"> J Brain        </w:t>
      </w:r>
      <w:r w:rsidR="00147C95">
        <w:rPr>
          <w:rFonts w:ascii="Arial" w:hAnsi="Arial" w:cs="Arial"/>
          <w:lang w:val="fr-FR"/>
        </w:rPr>
        <w:t xml:space="preserve">  </w:t>
      </w:r>
      <w:r w:rsidR="00A54555" w:rsidRPr="00147C95">
        <w:rPr>
          <w:rFonts w:ascii="Arial" w:hAnsi="Arial" w:cs="Arial"/>
          <w:lang w:val="fr-FR"/>
        </w:rPr>
        <w:t xml:space="preserve"> (</w:t>
      </w:r>
      <w:r w:rsidR="00A8520F">
        <w:rPr>
          <w:rFonts w:ascii="Arial" w:hAnsi="Arial" w:cs="Arial"/>
          <w:lang w:val="fr-FR"/>
        </w:rPr>
        <w:t>A</w:t>
      </w:r>
      <w:r w:rsidR="00A54555" w:rsidRPr="00147C95">
        <w:rPr>
          <w:rFonts w:ascii="Arial" w:hAnsi="Arial" w:cs="Arial"/>
          <w:lang w:val="fr-FR"/>
        </w:rPr>
        <w:t>)</w:t>
      </w:r>
    </w:p>
    <w:p w14:paraId="7478C585" w14:textId="05E1C151" w:rsidR="00556918" w:rsidRPr="00147C95" w:rsidRDefault="00556918" w:rsidP="00FF0795">
      <w:pPr>
        <w:contextualSpacing/>
        <w:rPr>
          <w:rFonts w:ascii="Arial" w:hAnsi="Arial" w:cs="Arial"/>
        </w:rPr>
      </w:pPr>
      <w:r w:rsidRPr="00147C95">
        <w:rPr>
          <w:rFonts w:ascii="Arial" w:hAnsi="Arial" w:cs="Arial"/>
        </w:rPr>
        <w:t xml:space="preserve">D Marriott         </w:t>
      </w:r>
      <w:r w:rsidR="00760230" w:rsidRPr="00147C95">
        <w:rPr>
          <w:rFonts w:ascii="Arial" w:hAnsi="Arial" w:cs="Arial"/>
        </w:rPr>
        <w:t xml:space="preserve"> </w:t>
      </w:r>
      <w:r w:rsidRPr="00147C95">
        <w:rPr>
          <w:rFonts w:ascii="Arial" w:hAnsi="Arial" w:cs="Arial"/>
        </w:rPr>
        <w:t xml:space="preserve"> (</w:t>
      </w:r>
      <w:r w:rsidR="001B3005">
        <w:rPr>
          <w:rFonts w:ascii="Arial" w:hAnsi="Arial" w:cs="Arial"/>
        </w:rPr>
        <w:t>A</w:t>
      </w:r>
      <w:r w:rsidRPr="00147C95">
        <w:rPr>
          <w:rFonts w:ascii="Arial" w:hAnsi="Arial" w:cs="Arial"/>
        </w:rPr>
        <w:t>)</w:t>
      </w:r>
      <w:r w:rsidR="00A54555" w:rsidRPr="00147C95">
        <w:rPr>
          <w:rFonts w:ascii="Arial" w:hAnsi="Arial" w:cs="Arial"/>
        </w:rPr>
        <w:t xml:space="preserve">                                              </w:t>
      </w:r>
      <w:r w:rsidR="00147C95">
        <w:rPr>
          <w:rFonts w:ascii="Arial" w:hAnsi="Arial" w:cs="Arial"/>
        </w:rPr>
        <w:t xml:space="preserve">    </w:t>
      </w:r>
      <w:r w:rsidR="00A54555" w:rsidRPr="00147C95">
        <w:rPr>
          <w:rFonts w:ascii="Arial" w:hAnsi="Arial" w:cs="Arial"/>
        </w:rPr>
        <w:t xml:space="preserve"> P Kembery  </w:t>
      </w:r>
      <w:r w:rsidR="00147C95">
        <w:rPr>
          <w:rFonts w:ascii="Arial" w:hAnsi="Arial" w:cs="Arial"/>
        </w:rPr>
        <w:t xml:space="preserve"> </w:t>
      </w:r>
      <w:r w:rsidR="001B09C4">
        <w:rPr>
          <w:rFonts w:ascii="Arial" w:hAnsi="Arial" w:cs="Arial"/>
        </w:rPr>
        <w:t xml:space="preserve"> </w:t>
      </w:r>
      <w:r w:rsidR="00147C95">
        <w:rPr>
          <w:rFonts w:ascii="Arial" w:hAnsi="Arial" w:cs="Arial"/>
        </w:rPr>
        <w:t>(</w:t>
      </w:r>
      <w:r w:rsidR="00A8520F">
        <w:rPr>
          <w:rFonts w:ascii="Arial" w:hAnsi="Arial" w:cs="Arial"/>
        </w:rPr>
        <w:t>A</w:t>
      </w:r>
      <w:r w:rsidR="00A54555" w:rsidRPr="00147C95">
        <w:rPr>
          <w:rFonts w:ascii="Arial" w:hAnsi="Arial" w:cs="Arial"/>
        </w:rPr>
        <w:t xml:space="preserve">) </w:t>
      </w:r>
    </w:p>
    <w:p w14:paraId="4ED9BB84" w14:textId="40C1EDAF" w:rsidR="00556918" w:rsidRPr="00147C95" w:rsidRDefault="00556918" w:rsidP="00FF0795">
      <w:pPr>
        <w:contextualSpacing/>
        <w:rPr>
          <w:rFonts w:ascii="Arial" w:hAnsi="Arial" w:cs="Arial"/>
        </w:rPr>
      </w:pPr>
      <w:r w:rsidRPr="00147C95">
        <w:rPr>
          <w:rFonts w:ascii="Arial" w:hAnsi="Arial" w:cs="Arial"/>
        </w:rPr>
        <w:t xml:space="preserve">R Climmer        </w:t>
      </w:r>
      <w:r w:rsidR="00760230" w:rsidRPr="00147C95">
        <w:rPr>
          <w:rFonts w:ascii="Arial" w:hAnsi="Arial" w:cs="Arial"/>
        </w:rPr>
        <w:t xml:space="preserve"> </w:t>
      </w:r>
      <w:r w:rsidRPr="00147C95">
        <w:rPr>
          <w:rFonts w:ascii="Arial" w:hAnsi="Arial" w:cs="Arial"/>
        </w:rPr>
        <w:t xml:space="preserve"> (</w:t>
      </w:r>
      <w:r w:rsidR="00B3402B">
        <w:rPr>
          <w:rFonts w:ascii="Arial" w:hAnsi="Arial" w:cs="Arial"/>
        </w:rPr>
        <w:t>P</w:t>
      </w:r>
      <w:r w:rsidRPr="00147C95">
        <w:rPr>
          <w:rFonts w:ascii="Arial" w:hAnsi="Arial" w:cs="Arial"/>
        </w:rPr>
        <w:t>)</w:t>
      </w:r>
      <w:r w:rsidR="00A54555" w:rsidRPr="00147C95">
        <w:rPr>
          <w:rFonts w:ascii="Arial" w:hAnsi="Arial" w:cs="Arial"/>
        </w:rPr>
        <w:t xml:space="preserve">                                              </w:t>
      </w:r>
      <w:r w:rsidR="00147C95">
        <w:rPr>
          <w:rFonts w:ascii="Arial" w:hAnsi="Arial" w:cs="Arial"/>
        </w:rPr>
        <w:t xml:space="preserve">   </w:t>
      </w:r>
      <w:r w:rsidR="00A54555" w:rsidRPr="00147C95">
        <w:rPr>
          <w:rFonts w:ascii="Arial" w:hAnsi="Arial" w:cs="Arial"/>
        </w:rPr>
        <w:t xml:space="preserve"> </w:t>
      </w:r>
      <w:r w:rsidR="00147C95">
        <w:rPr>
          <w:rFonts w:ascii="Arial" w:hAnsi="Arial" w:cs="Arial"/>
        </w:rPr>
        <w:t xml:space="preserve"> </w:t>
      </w:r>
      <w:r w:rsidR="00A54555" w:rsidRPr="00147C95">
        <w:rPr>
          <w:rFonts w:ascii="Arial" w:hAnsi="Arial" w:cs="Arial"/>
        </w:rPr>
        <w:t xml:space="preserve">C Watkins  </w:t>
      </w:r>
      <w:r w:rsidR="00147C95">
        <w:rPr>
          <w:rFonts w:ascii="Arial" w:hAnsi="Arial" w:cs="Arial"/>
        </w:rPr>
        <w:t xml:space="preserve">  </w:t>
      </w:r>
      <w:r w:rsidR="00FB4DAC">
        <w:rPr>
          <w:rFonts w:ascii="Arial" w:hAnsi="Arial" w:cs="Arial"/>
        </w:rPr>
        <w:t xml:space="preserve"> </w:t>
      </w:r>
      <w:r w:rsidR="00A54555" w:rsidRPr="00147C95">
        <w:rPr>
          <w:rFonts w:ascii="Arial" w:hAnsi="Arial" w:cs="Arial"/>
        </w:rPr>
        <w:t>(</w:t>
      </w:r>
      <w:r w:rsidR="00B3402B">
        <w:rPr>
          <w:rFonts w:ascii="Arial" w:hAnsi="Arial" w:cs="Arial"/>
        </w:rPr>
        <w:t>A</w:t>
      </w:r>
      <w:r w:rsidR="00A54555" w:rsidRPr="00147C95">
        <w:rPr>
          <w:rFonts w:ascii="Arial" w:hAnsi="Arial" w:cs="Arial"/>
        </w:rPr>
        <w:t>)</w:t>
      </w:r>
    </w:p>
    <w:p w14:paraId="13025192" w14:textId="36419DC4" w:rsidR="00556918" w:rsidRPr="00634AC5" w:rsidRDefault="00556918" w:rsidP="00FF0795">
      <w:pPr>
        <w:contextualSpacing/>
        <w:rPr>
          <w:rFonts w:ascii="Arial" w:hAnsi="Arial" w:cs="Arial"/>
          <w:lang w:val="de-DE"/>
        </w:rPr>
      </w:pPr>
      <w:r w:rsidRPr="00634AC5">
        <w:rPr>
          <w:rFonts w:ascii="Arial" w:hAnsi="Arial" w:cs="Arial"/>
          <w:lang w:val="de-DE"/>
        </w:rPr>
        <w:t>N Labuschagne</w:t>
      </w:r>
      <w:r w:rsidR="00760230" w:rsidRPr="00634AC5">
        <w:rPr>
          <w:rFonts w:ascii="Arial" w:hAnsi="Arial" w:cs="Arial"/>
          <w:lang w:val="de-DE"/>
        </w:rPr>
        <w:t xml:space="preserve"> </w:t>
      </w:r>
      <w:r w:rsidRPr="00634AC5">
        <w:rPr>
          <w:rFonts w:ascii="Arial" w:hAnsi="Arial" w:cs="Arial"/>
          <w:lang w:val="de-DE"/>
        </w:rPr>
        <w:t xml:space="preserve"> (</w:t>
      </w:r>
      <w:r w:rsidR="00634AC5" w:rsidRPr="00634AC5">
        <w:rPr>
          <w:rFonts w:ascii="Arial" w:hAnsi="Arial" w:cs="Arial"/>
          <w:lang w:val="de-DE"/>
        </w:rPr>
        <w:t>P</w:t>
      </w:r>
      <w:r w:rsidRPr="00634AC5">
        <w:rPr>
          <w:rFonts w:ascii="Arial" w:hAnsi="Arial" w:cs="Arial"/>
          <w:lang w:val="de-DE"/>
        </w:rPr>
        <w:t>)</w:t>
      </w:r>
      <w:r w:rsidR="002353C2" w:rsidRPr="00634AC5">
        <w:rPr>
          <w:rFonts w:ascii="Arial" w:hAnsi="Arial" w:cs="Arial"/>
          <w:lang w:val="de-DE"/>
        </w:rPr>
        <w:t xml:space="preserve">                                              </w:t>
      </w:r>
      <w:r w:rsidR="00147C95" w:rsidRPr="00634AC5">
        <w:rPr>
          <w:rFonts w:ascii="Arial" w:hAnsi="Arial" w:cs="Arial"/>
          <w:lang w:val="de-DE"/>
        </w:rPr>
        <w:t xml:space="preserve">     </w:t>
      </w:r>
      <w:r w:rsidR="002353C2" w:rsidRPr="00634AC5">
        <w:rPr>
          <w:rFonts w:ascii="Arial" w:hAnsi="Arial" w:cs="Arial"/>
          <w:lang w:val="de-DE"/>
        </w:rPr>
        <w:t xml:space="preserve">B Serjent    </w:t>
      </w:r>
      <w:r w:rsidR="00147C95" w:rsidRPr="00634AC5">
        <w:rPr>
          <w:rFonts w:ascii="Arial" w:hAnsi="Arial" w:cs="Arial"/>
          <w:lang w:val="de-DE"/>
        </w:rPr>
        <w:t xml:space="preserve"> </w:t>
      </w:r>
      <w:r w:rsidR="002353C2" w:rsidRPr="00634AC5">
        <w:rPr>
          <w:rFonts w:ascii="Arial" w:hAnsi="Arial" w:cs="Arial"/>
          <w:lang w:val="de-DE"/>
        </w:rPr>
        <w:t xml:space="preserve">  (P)</w:t>
      </w:r>
    </w:p>
    <w:p w14:paraId="61944CF9" w14:textId="1159D3F0" w:rsidR="00A54555" w:rsidRPr="00634AC5" w:rsidRDefault="00A54555" w:rsidP="00FF0795">
      <w:pPr>
        <w:contextualSpacing/>
        <w:rPr>
          <w:rFonts w:ascii="Arial" w:hAnsi="Arial" w:cs="Arial"/>
          <w:sz w:val="24"/>
          <w:szCs w:val="24"/>
          <w:lang w:val="de-DE"/>
        </w:rPr>
      </w:pPr>
    </w:p>
    <w:p w14:paraId="5F5C3AB1" w14:textId="77777777" w:rsidR="009F66B6" w:rsidRDefault="009F66B6" w:rsidP="00FF0795">
      <w:pPr>
        <w:tabs>
          <w:tab w:val="num" w:pos="567"/>
        </w:tabs>
        <w:rPr>
          <w:rFonts w:ascii="Arial" w:hAnsi="Arial" w:cs="Arial"/>
          <w:lang w:val="de-DE"/>
        </w:rPr>
      </w:pPr>
    </w:p>
    <w:p w14:paraId="27EEB901" w14:textId="0680E569" w:rsidR="003D01C9" w:rsidRPr="00634AC5" w:rsidRDefault="003D01C9" w:rsidP="003D01C9">
      <w:pPr>
        <w:tabs>
          <w:tab w:val="num" w:pos="567"/>
        </w:tabs>
        <w:jc w:val="center"/>
        <w:rPr>
          <w:rFonts w:ascii="Arial" w:hAnsi="Arial" w:cs="Arial"/>
          <w:lang w:val="de-DE"/>
        </w:rPr>
        <w:sectPr w:rsidR="003D01C9" w:rsidRPr="00634AC5" w:rsidSect="001B4F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40" w:bottom="1440" w:left="1440" w:header="709" w:footer="709" w:gutter="0"/>
          <w:cols w:space="708"/>
          <w:docGrid w:linePitch="360"/>
        </w:sectPr>
      </w:pPr>
    </w:p>
    <w:tbl>
      <w:tblPr>
        <w:tblW w:w="170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8506"/>
      </w:tblGrid>
      <w:tr w:rsidR="00FF0795" w:rsidRPr="00441BA6" w14:paraId="3FA458DE" w14:textId="54E9A633" w:rsidTr="00FF0795">
        <w:trPr>
          <w:trHeight w:val="2137"/>
        </w:trPr>
        <w:tc>
          <w:tcPr>
            <w:tcW w:w="8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C49E3" w14:textId="77777777" w:rsidR="00FF0795" w:rsidRPr="00507CC1" w:rsidRDefault="00FF0795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713176FE" w14:textId="1C0CB22B" w:rsidR="00FF0795" w:rsidRPr="00441BA6" w:rsidRDefault="00FF0795" w:rsidP="00FF0795">
            <w:pPr>
              <w:rPr>
                <w:rFonts w:ascii="Arial" w:hAnsi="Arial" w:cs="Arial"/>
              </w:rPr>
            </w:pPr>
            <w:r w:rsidRPr="00441BA6">
              <w:rPr>
                <w:rFonts w:ascii="Arial" w:hAnsi="Arial" w:cs="Arial"/>
                <w:u w:val="single"/>
              </w:rPr>
              <w:t>Evacuation procedure:</w:t>
            </w:r>
            <w:r w:rsidRPr="00441BA6">
              <w:rPr>
                <w:rFonts w:ascii="Arial" w:hAnsi="Arial" w:cs="Arial"/>
              </w:rPr>
              <w:t xml:space="preserve"> Leave via the fire door and assemble outside in the </w:t>
            </w:r>
            <w:r w:rsidR="003D01C9" w:rsidRPr="00441BA6">
              <w:rPr>
                <w:rFonts w:ascii="Arial" w:hAnsi="Arial" w:cs="Arial"/>
              </w:rPr>
              <w:t>play area</w:t>
            </w:r>
            <w:r w:rsidRPr="00441BA6">
              <w:rPr>
                <w:rFonts w:ascii="Arial" w:hAnsi="Arial" w:cs="Arial"/>
              </w:rPr>
              <w:t xml:space="preserve"> – Noted</w:t>
            </w:r>
          </w:p>
          <w:p w14:paraId="115BD8AD" w14:textId="77777777" w:rsidR="006E09EB" w:rsidRPr="00441BA6" w:rsidRDefault="006E09EB" w:rsidP="00FF0795">
            <w:pPr>
              <w:rPr>
                <w:rFonts w:ascii="Arial" w:hAnsi="Arial" w:cs="Arial"/>
              </w:rPr>
            </w:pPr>
          </w:p>
          <w:p w14:paraId="7D7B8173" w14:textId="64397B8E" w:rsidR="00FF0795" w:rsidRPr="00441BA6" w:rsidRDefault="00FF0795" w:rsidP="00FF0795">
            <w:pPr>
              <w:rPr>
                <w:rFonts w:ascii="Arial" w:hAnsi="Arial" w:cs="Arial"/>
              </w:rPr>
            </w:pPr>
            <w:r w:rsidRPr="00441BA6">
              <w:rPr>
                <w:rFonts w:ascii="Arial" w:hAnsi="Arial" w:cs="Arial"/>
                <w:u w:val="single"/>
              </w:rPr>
              <w:t>Apologies for absence</w:t>
            </w:r>
            <w:r w:rsidRPr="00441BA6">
              <w:rPr>
                <w:rFonts w:ascii="Arial" w:hAnsi="Arial" w:cs="Arial"/>
              </w:rPr>
              <w:t>: Cllr</w:t>
            </w:r>
            <w:r w:rsidR="001B3005" w:rsidRPr="00441BA6">
              <w:rPr>
                <w:rFonts w:ascii="Arial" w:hAnsi="Arial" w:cs="Arial"/>
              </w:rPr>
              <w:t>s Marriott</w:t>
            </w:r>
            <w:r w:rsidR="00A8520F" w:rsidRPr="00441BA6">
              <w:rPr>
                <w:rFonts w:ascii="Arial" w:hAnsi="Arial" w:cs="Arial"/>
              </w:rPr>
              <w:t xml:space="preserve">, </w:t>
            </w:r>
            <w:r w:rsidR="008B74A3">
              <w:rPr>
                <w:rFonts w:ascii="Arial" w:hAnsi="Arial" w:cs="Arial"/>
              </w:rPr>
              <w:t xml:space="preserve">Brain, </w:t>
            </w:r>
            <w:r w:rsidR="00B3402B" w:rsidRPr="00441BA6">
              <w:rPr>
                <w:rFonts w:ascii="Arial" w:hAnsi="Arial" w:cs="Arial"/>
              </w:rPr>
              <w:t>Watkins</w:t>
            </w:r>
            <w:r w:rsidR="00A8520F" w:rsidRPr="00441BA6">
              <w:rPr>
                <w:rFonts w:ascii="Arial" w:hAnsi="Arial" w:cs="Arial"/>
              </w:rPr>
              <w:t xml:space="preserve"> &amp; Kembery</w:t>
            </w:r>
            <w:r w:rsidR="008B74A3">
              <w:rPr>
                <w:rFonts w:ascii="Arial" w:hAnsi="Arial" w:cs="Arial"/>
              </w:rPr>
              <w:t xml:space="preserve"> and Clerk</w:t>
            </w:r>
            <w:r w:rsidR="00A8520F" w:rsidRPr="00441BA6">
              <w:rPr>
                <w:rFonts w:ascii="Arial" w:hAnsi="Arial" w:cs="Arial"/>
              </w:rPr>
              <w:t xml:space="preserve"> Sally </w:t>
            </w:r>
            <w:r w:rsidR="00DC45B9" w:rsidRPr="00441BA6">
              <w:rPr>
                <w:rFonts w:ascii="Arial" w:hAnsi="Arial" w:cs="Arial"/>
              </w:rPr>
              <w:t>Watkinson</w:t>
            </w:r>
          </w:p>
          <w:p w14:paraId="4BAC975E" w14:textId="77777777" w:rsidR="006E09EB" w:rsidRPr="00441BA6" w:rsidRDefault="006E09EB" w:rsidP="00FF0795">
            <w:pPr>
              <w:rPr>
                <w:rFonts w:ascii="Arial" w:hAnsi="Arial" w:cs="Arial"/>
              </w:rPr>
            </w:pPr>
          </w:p>
          <w:p w14:paraId="6236E8C2" w14:textId="3DE556FE" w:rsidR="00FF0795" w:rsidRPr="00441BA6" w:rsidRDefault="00FF0795" w:rsidP="00FF0795">
            <w:pPr>
              <w:rPr>
                <w:rFonts w:ascii="Arial" w:hAnsi="Arial" w:cs="Arial"/>
              </w:rPr>
            </w:pPr>
            <w:r w:rsidRPr="00441BA6">
              <w:rPr>
                <w:rFonts w:ascii="Arial" w:hAnsi="Arial" w:cs="Arial"/>
                <w:u w:val="single"/>
              </w:rPr>
              <w:t>Also in attendance</w:t>
            </w:r>
            <w:r w:rsidRPr="00441BA6">
              <w:rPr>
                <w:rFonts w:ascii="Arial" w:hAnsi="Arial" w:cs="Arial"/>
              </w:rPr>
              <w:t xml:space="preserve">: Cllrs </w:t>
            </w:r>
            <w:r w:rsidR="00F37E44" w:rsidRPr="00441BA6">
              <w:rPr>
                <w:rFonts w:ascii="Arial" w:hAnsi="Arial" w:cs="Arial"/>
              </w:rPr>
              <w:t>Dyer</w:t>
            </w:r>
            <w:r w:rsidR="00FB4DAC" w:rsidRPr="00441BA6">
              <w:rPr>
                <w:rFonts w:ascii="Arial" w:hAnsi="Arial" w:cs="Arial"/>
              </w:rPr>
              <w:t xml:space="preserve"> and </w:t>
            </w:r>
            <w:r w:rsidR="00A8520F" w:rsidRPr="00441BA6">
              <w:rPr>
                <w:rFonts w:ascii="Arial" w:hAnsi="Arial" w:cs="Arial"/>
              </w:rPr>
              <w:t>Newport</w:t>
            </w:r>
            <w:r w:rsidR="00925FED" w:rsidRPr="00441BA6">
              <w:rPr>
                <w:rFonts w:ascii="Arial" w:hAnsi="Arial" w:cs="Arial"/>
              </w:rPr>
              <w:t>.</w:t>
            </w:r>
          </w:p>
          <w:p w14:paraId="72258112" w14:textId="77777777" w:rsidR="006E09EB" w:rsidRPr="00441BA6" w:rsidRDefault="006E09EB" w:rsidP="00FF0795">
            <w:pPr>
              <w:rPr>
                <w:rFonts w:ascii="Arial" w:hAnsi="Arial" w:cs="Arial"/>
              </w:rPr>
            </w:pPr>
          </w:p>
          <w:p w14:paraId="160DCBFE" w14:textId="77777777" w:rsidR="00925FED" w:rsidRPr="00441BA6" w:rsidRDefault="00FF0795" w:rsidP="00FF0795">
            <w:pPr>
              <w:ind w:left="720" w:hanging="720"/>
              <w:contextualSpacing/>
              <w:rPr>
                <w:rFonts w:ascii="Arial" w:hAnsi="Arial" w:cs="Arial"/>
              </w:rPr>
            </w:pPr>
            <w:r w:rsidRPr="00441BA6">
              <w:rPr>
                <w:rFonts w:ascii="Arial" w:hAnsi="Arial" w:cs="Arial"/>
                <w:u w:val="single"/>
              </w:rPr>
              <w:t>Declaration of Interest Under the Localism Act 2011</w:t>
            </w:r>
            <w:r w:rsidRPr="00441BA6">
              <w:rPr>
                <w:rFonts w:ascii="Arial" w:hAnsi="Arial" w:cs="Arial"/>
              </w:rPr>
              <w:t xml:space="preserve">: </w:t>
            </w:r>
            <w:r w:rsidR="00F54E2E" w:rsidRPr="00441BA6">
              <w:rPr>
                <w:rFonts w:ascii="Arial" w:hAnsi="Arial" w:cs="Arial"/>
              </w:rPr>
              <w:t>Cllr</w:t>
            </w:r>
            <w:r w:rsidR="001B3005" w:rsidRPr="00441BA6">
              <w:rPr>
                <w:rFonts w:ascii="Arial" w:hAnsi="Arial" w:cs="Arial"/>
              </w:rPr>
              <w:t xml:space="preserve">s Labuschagne as South </w:t>
            </w:r>
          </w:p>
          <w:p w14:paraId="72FBDF5C" w14:textId="7836C178" w:rsidR="00FF0795" w:rsidRPr="00441BA6" w:rsidRDefault="001B3005" w:rsidP="00FF0795">
            <w:pPr>
              <w:ind w:left="720" w:hanging="720"/>
              <w:contextualSpacing/>
              <w:rPr>
                <w:rFonts w:ascii="Arial" w:hAnsi="Arial" w:cs="Arial"/>
              </w:rPr>
            </w:pPr>
            <w:r w:rsidRPr="00441BA6">
              <w:rPr>
                <w:rFonts w:ascii="Arial" w:hAnsi="Arial" w:cs="Arial"/>
              </w:rPr>
              <w:t>Gloucestershire Councillor.</w:t>
            </w:r>
            <w:r w:rsidR="00FF0795" w:rsidRPr="00441BA6">
              <w:rPr>
                <w:rFonts w:ascii="Arial" w:hAnsi="Arial" w:cs="Arial"/>
              </w:rPr>
              <w:t xml:space="preserve"> </w:t>
            </w:r>
          </w:p>
          <w:p w14:paraId="43B4BDCA" w14:textId="77777777" w:rsidR="00FF0795" w:rsidRPr="00441BA6" w:rsidRDefault="00FF0795" w:rsidP="00FF0795">
            <w:pPr>
              <w:ind w:left="720" w:hanging="720"/>
              <w:contextualSpacing/>
              <w:rPr>
                <w:rFonts w:ascii="Arial" w:hAnsi="Arial" w:cs="Arial"/>
              </w:rPr>
            </w:pPr>
          </w:p>
          <w:p w14:paraId="71B29C77" w14:textId="5CA9FDE1" w:rsidR="00FF0795" w:rsidRPr="00441BA6" w:rsidRDefault="000238FA" w:rsidP="00FF079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48.03/22 - </w:t>
            </w:r>
            <w:r w:rsidR="00FF0795" w:rsidRPr="00441BA6">
              <w:rPr>
                <w:rFonts w:ascii="Arial" w:hAnsi="Arial" w:cs="Arial"/>
                <w:u w:val="single"/>
              </w:rPr>
              <w:t xml:space="preserve">Minutes of the Meeting held on the </w:t>
            </w:r>
            <w:r w:rsidR="00E4174A" w:rsidRPr="00441BA6">
              <w:rPr>
                <w:rFonts w:ascii="Arial" w:hAnsi="Arial" w:cs="Arial"/>
                <w:u w:val="single"/>
              </w:rPr>
              <w:t>2</w:t>
            </w:r>
            <w:r>
              <w:rPr>
                <w:rFonts w:ascii="Arial" w:hAnsi="Arial" w:cs="Arial"/>
                <w:u w:val="single"/>
              </w:rPr>
              <w:t>1 February</w:t>
            </w:r>
            <w:r w:rsidR="0001131D" w:rsidRPr="00441BA6">
              <w:rPr>
                <w:rFonts w:ascii="Arial" w:hAnsi="Arial" w:cs="Arial"/>
                <w:u w:val="single"/>
              </w:rPr>
              <w:t xml:space="preserve"> </w:t>
            </w:r>
            <w:r w:rsidR="00B14970" w:rsidRPr="00441BA6">
              <w:rPr>
                <w:rFonts w:ascii="Arial" w:hAnsi="Arial" w:cs="Arial"/>
                <w:u w:val="single"/>
              </w:rPr>
              <w:t xml:space="preserve">2022 </w:t>
            </w:r>
            <w:r w:rsidR="0001131D" w:rsidRPr="00441BA6">
              <w:rPr>
                <w:rFonts w:ascii="Arial" w:hAnsi="Arial" w:cs="Arial"/>
                <w:u w:val="single"/>
              </w:rPr>
              <w:t xml:space="preserve">- </w:t>
            </w:r>
            <w:r w:rsidR="00FF0795" w:rsidRPr="00441BA6">
              <w:rPr>
                <w:rFonts w:ascii="Arial" w:hAnsi="Arial" w:cs="Arial"/>
              </w:rPr>
              <w:t xml:space="preserve">The minutes were approved. </w:t>
            </w:r>
          </w:p>
          <w:p w14:paraId="55228114" w14:textId="27BEC38E" w:rsidR="0001131D" w:rsidRPr="00441BA6" w:rsidRDefault="0001131D" w:rsidP="00FF0795">
            <w:pPr>
              <w:contextualSpacing/>
              <w:rPr>
                <w:rFonts w:ascii="Arial" w:hAnsi="Arial" w:cs="Arial"/>
              </w:rPr>
            </w:pPr>
          </w:p>
          <w:p w14:paraId="5C60F44D" w14:textId="12EEA483" w:rsidR="0001131D" w:rsidRPr="00441BA6" w:rsidRDefault="000238FA" w:rsidP="00FF0795">
            <w:p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49.03/22 - </w:t>
            </w:r>
            <w:r w:rsidR="0001131D" w:rsidRPr="00441BA6">
              <w:rPr>
                <w:rFonts w:ascii="Arial" w:hAnsi="Arial" w:cs="Arial"/>
                <w:u w:val="single"/>
              </w:rPr>
              <w:t>Clerk’s Report</w:t>
            </w:r>
          </w:p>
          <w:p w14:paraId="369888B9" w14:textId="14C1FF18" w:rsidR="001D772B" w:rsidRPr="00441BA6" w:rsidRDefault="001D772B" w:rsidP="00FF0795">
            <w:pPr>
              <w:contextualSpacing/>
              <w:rPr>
                <w:rFonts w:ascii="Arial" w:hAnsi="Arial" w:cs="Arial"/>
                <w:u w:val="single"/>
              </w:rPr>
            </w:pPr>
          </w:p>
          <w:p w14:paraId="2548DB65" w14:textId="77777777" w:rsidR="001D772B" w:rsidRPr="00441BA6" w:rsidRDefault="001D772B" w:rsidP="001D772B">
            <w:pPr>
              <w:pStyle w:val="Head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41BA6">
              <w:rPr>
                <w:rFonts w:ascii="Arial" w:hAnsi="Arial" w:cs="Arial"/>
                <w:sz w:val="22"/>
                <w:szCs w:val="22"/>
                <w:u w:val="single"/>
              </w:rPr>
              <w:t>Matters Arising</w:t>
            </w:r>
          </w:p>
          <w:p w14:paraId="33268AE6" w14:textId="63649B85" w:rsidR="00A8520F" w:rsidRPr="00441BA6" w:rsidRDefault="00A8520F" w:rsidP="00A8520F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1BA6">
              <w:rPr>
                <w:rFonts w:ascii="Arial" w:hAnsi="Arial" w:cs="Arial"/>
                <w:sz w:val="22"/>
                <w:szCs w:val="22"/>
              </w:rPr>
              <w:t>A date of 14</w:t>
            </w:r>
            <w:r w:rsidRPr="00441B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441BA6">
              <w:rPr>
                <w:rFonts w:ascii="Arial" w:hAnsi="Arial" w:cs="Arial"/>
                <w:sz w:val="22"/>
                <w:szCs w:val="22"/>
              </w:rPr>
              <w:t xml:space="preserve"> April has been set by the contractor for the tree stump removal adjacent to Frenchay Village Hall.</w:t>
            </w:r>
            <w:r w:rsidRPr="00441BA6">
              <w:rPr>
                <w:rFonts w:ascii="Arial" w:hAnsi="Arial" w:cs="Arial"/>
                <w:sz w:val="22"/>
                <w:szCs w:val="22"/>
                <w:lang w:val="en-GB"/>
              </w:rPr>
              <w:t xml:space="preserve"> Clerk to liaise with contractor and confirm date Cllr Dyer is required on site</w:t>
            </w:r>
          </w:p>
          <w:p w14:paraId="68AB74E4" w14:textId="77777777" w:rsidR="00A8520F" w:rsidRPr="00441BA6" w:rsidRDefault="00A8520F" w:rsidP="00A8520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14B038C8" w14:textId="23022D0F" w:rsidR="00A8520F" w:rsidRPr="00441BA6" w:rsidRDefault="00A8520F" w:rsidP="00A8520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441BA6">
              <w:rPr>
                <w:rFonts w:ascii="Arial" w:hAnsi="Arial" w:cs="Arial"/>
                <w:sz w:val="22"/>
                <w:szCs w:val="22"/>
              </w:rPr>
              <w:t xml:space="preserve">We have identified and made contact with local churches and care homes and so far we have 3 definite </w:t>
            </w:r>
            <w:r w:rsidR="00DC45B9">
              <w:rPr>
                <w:rFonts w:ascii="Arial" w:hAnsi="Arial" w:cs="Arial"/>
                <w:sz w:val="22"/>
                <w:szCs w:val="22"/>
                <w:lang w:val="en-GB"/>
              </w:rPr>
              <w:t xml:space="preserve">Jubilee celebration </w:t>
            </w:r>
            <w:r w:rsidRPr="00441BA6">
              <w:rPr>
                <w:rFonts w:ascii="Arial" w:hAnsi="Arial" w:cs="Arial"/>
                <w:sz w:val="22"/>
                <w:szCs w:val="22"/>
              </w:rPr>
              <w:t xml:space="preserve">cakes wanted. </w:t>
            </w:r>
            <w:r w:rsidRPr="00441BA6">
              <w:rPr>
                <w:rFonts w:ascii="Arial" w:hAnsi="Arial" w:cs="Arial"/>
                <w:sz w:val="22"/>
                <w:szCs w:val="22"/>
                <w:lang w:val="en-GB"/>
              </w:rPr>
              <w:t>Cllrs Climmer and Newport to liaise with Clerk regarding potential cake providers.</w:t>
            </w:r>
            <w:r w:rsidRPr="00441B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7EFDFD" w14:textId="77777777" w:rsidR="00A8520F" w:rsidRPr="00441BA6" w:rsidRDefault="00A8520F" w:rsidP="00A8520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6DE2A8A0" w14:textId="77777777" w:rsidR="00A8520F" w:rsidRPr="00441BA6" w:rsidRDefault="00A8520F" w:rsidP="00A8520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441BA6">
              <w:rPr>
                <w:rFonts w:ascii="Arial" w:hAnsi="Arial" w:cs="Arial"/>
                <w:sz w:val="22"/>
                <w:szCs w:val="22"/>
              </w:rPr>
              <w:t xml:space="preserve">New sim cards have been purchased and fitted for both of the pavilions at the Recreation ground. The cost of these is £50 a month. Going forward as previously discussed the cost  will be split so the Parish Council pay 50% and the Sports Association pays 50%, which they will then allocate out to the tennis, cricket and football clubs. </w:t>
            </w:r>
          </w:p>
          <w:p w14:paraId="2B6BFA89" w14:textId="77777777" w:rsidR="00A8520F" w:rsidRPr="00441BA6" w:rsidRDefault="00A8520F" w:rsidP="00A8520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68772FB6" w14:textId="77777777" w:rsidR="00A8520F" w:rsidRPr="00441BA6" w:rsidRDefault="00A8520F" w:rsidP="00A8520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441BA6">
              <w:rPr>
                <w:rFonts w:ascii="Arial" w:hAnsi="Arial" w:cs="Arial"/>
                <w:sz w:val="22"/>
                <w:szCs w:val="22"/>
              </w:rPr>
              <w:t>The new noticeboard has been installed at the Duck pond and the Fishing Club have been advised.</w:t>
            </w:r>
          </w:p>
          <w:p w14:paraId="3F6E4012" w14:textId="77777777" w:rsidR="00A8520F" w:rsidRPr="00441BA6" w:rsidRDefault="00A8520F" w:rsidP="00A8520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039CBC0C" w14:textId="77777777" w:rsidR="00A8520F" w:rsidRPr="00441BA6" w:rsidRDefault="00A8520F" w:rsidP="00A8520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441BA6">
              <w:rPr>
                <w:rFonts w:ascii="Arial" w:hAnsi="Arial" w:cs="Arial"/>
                <w:sz w:val="22"/>
                <w:szCs w:val="22"/>
              </w:rPr>
              <w:lastRenderedPageBreak/>
              <w:t xml:space="preserve">The issue of users being unable to lock the side door of the Greenfield Centre for safety reasons, has been solved by having a screw thumb turn lock fitted on the inside.  </w:t>
            </w:r>
          </w:p>
          <w:p w14:paraId="2EE6D31B" w14:textId="77777777" w:rsidR="00A8520F" w:rsidRPr="00441BA6" w:rsidRDefault="00A8520F" w:rsidP="00A8520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441B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8AF813" w14:textId="05D0D9FD" w:rsidR="00FF0795" w:rsidRPr="00441BA6" w:rsidRDefault="005E457A" w:rsidP="00FF0795">
            <w:pPr>
              <w:pStyle w:val="Header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 xml:space="preserve">50.03/22 - </w:t>
            </w:r>
            <w:r w:rsidR="00FF0795" w:rsidRPr="00441BA6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Grant Applications</w:t>
            </w:r>
          </w:p>
          <w:p w14:paraId="450A4461" w14:textId="648A9129" w:rsidR="00834E6F" w:rsidRPr="00441BA6" w:rsidRDefault="00FF0795" w:rsidP="00834E6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441BA6">
              <w:rPr>
                <w:rFonts w:ascii="Arial" w:hAnsi="Arial" w:cs="Arial"/>
                <w:sz w:val="22"/>
                <w:szCs w:val="22"/>
                <w:lang w:val="en-US"/>
              </w:rPr>
              <w:t>The following grant</w:t>
            </w:r>
            <w:r w:rsidR="000238F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441BA6">
              <w:rPr>
                <w:rFonts w:ascii="Arial" w:hAnsi="Arial" w:cs="Arial"/>
                <w:sz w:val="22"/>
                <w:szCs w:val="22"/>
                <w:lang w:val="en-US"/>
              </w:rPr>
              <w:t xml:space="preserve"> w</w:t>
            </w:r>
            <w:r w:rsidR="000238FA">
              <w:rPr>
                <w:rFonts w:ascii="Arial" w:hAnsi="Arial" w:cs="Arial"/>
                <w:sz w:val="22"/>
                <w:szCs w:val="22"/>
                <w:lang w:val="en-US"/>
              </w:rPr>
              <w:t>ere</w:t>
            </w:r>
            <w:r w:rsidRPr="00441BA6">
              <w:rPr>
                <w:rFonts w:ascii="Arial" w:hAnsi="Arial" w:cs="Arial"/>
                <w:sz w:val="22"/>
                <w:szCs w:val="22"/>
                <w:lang w:val="en-US"/>
              </w:rPr>
              <w:t xml:space="preserve"> recommended:</w:t>
            </w:r>
            <w:r w:rsidR="00834E6F" w:rsidRPr="00441BA6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="00834E6F" w:rsidRPr="00441BA6">
              <w:rPr>
                <w:rFonts w:ascii="Arial" w:hAnsi="Arial" w:cs="Arial"/>
                <w:sz w:val="22"/>
                <w:szCs w:val="22"/>
              </w:rPr>
              <w:t>Frenchay Flower Show &amp; Fete - £250</w:t>
            </w:r>
            <w:r w:rsidR="00834E6F" w:rsidRPr="00441BA6">
              <w:rPr>
                <w:rFonts w:ascii="Arial" w:hAnsi="Arial" w:cs="Arial"/>
                <w:sz w:val="22"/>
                <w:szCs w:val="22"/>
              </w:rPr>
              <w:br/>
              <w:t>1</w:t>
            </w:r>
            <w:r w:rsidR="00834E6F" w:rsidRPr="00441BA6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834E6F" w:rsidRPr="00441BA6">
              <w:rPr>
                <w:rFonts w:ascii="Arial" w:hAnsi="Arial" w:cs="Arial"/>
                <w:sz w:val="22"/>
                <w:szCs w:val="22"/>
              </w:rPr>
              <w:t xml:space="preserve"> Winterbourne &amp; Winterbourne Down Brownies - £200   </w:t>
            </w:r>
          </w:p>
          <w:p w14:paraId="5FE8E0D1" w14:textId="7B473BB8" w:rsidR="00587B1E" w:rsidRPr="00441BA6" w:rsidRDefault="00C35D7F" w:rsidP="006E09EB">
            <w:pPr>
              <w:pStyle w:val="Head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41BA6">
              <w:rPr>
                <w:rFonts w:ascii="Arial" w:hAnsi="Arial" w:cs="Arial"/>
                <w:sz w:val="22"/>
                <w:szCs w:val="22"/>
                <w:lang w:val="en-US"/>
              </w:rPr>
              <w:t xml:space="preserve">Cllr Bowles </w:t>
            </w:r>
            <w:r w:rsidR="00834E6F" w:rsidRPr="00441BA6">
              <w:rPr>
                <w:rFonts w:ascii="Arial" w:hAnsi="Arial" w:cs="Arial"/>
                <w:sz w:val="22"/>
                <w:szCs w:val="22"/>
                <w:lang w:val="en-US"/>
              </w:rPr>
              <w:t>proposed,</w:t>
            </w:r>
            <w:r w:rsidR="00591FC2" w:rsidRPr="00441BA6">
              <w:rPr>
                <w:rFonts w:ascii="Arial" w:hAnsi="Arial" w:cs="Arial"/>
                <w:sz w:val="22"/>
                <w:szCs w:val="22"/>
                <w:lang w:val="en-US"/>
              </w:rPr>
              <w:t xml:space="preserve"> and </w:t>
            </w:r>
            <w:r w:rsidR="00C3477B" w:rsidRPr="00441BA6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591FC2" w:rsidRPr="00441BA6">
              <w:rPr>
                <w:rFonts w:ascii="Arial" w:hAnsi="Arial" w:cs="Arial"/>
                <w:sz w:val="22"/>
                <w:szCs w:val="22"/>
                <w:lang w:val="en-US"/>
              </w:rPr>
              <w:t xml:space="preserve">llr </w:t>
            </w:r>
            <w:r w:rsidR="007F000E" w:rsidRPr="00441BA6">
              <w:rPr>
                <w:rFonts w:ascii="Arial" w:hAnsi="Arial" w:cs="Arial"/>
                <w:sz w:val="22"/>
                <w:szCs w:val="22"/>
                <w:lang w:val="en-US"/>
              </w:rPr>
              <w:t>Climmer seconded. All members in favour.</w:t>
            </w:r>
          </w:p>
          <w:p w14:paraId="593F3615" w14:textId="77777777" w:rsidR="00C3477B" w:rsidRPr="00441BA6" w:rsidRDefault="00C3477B" w:rsidP="006E09EB">
            <w:pPr>
              <w:pStyle w:val="Header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14:paraId="423DDEB7" w14:textId="1702D9BF" w:rsidR="00F778AB" w:rsidRPr="00441BA6" w:rsidRDefault="005E457A" w:rsidP="003D01C9">
            <w:pPr>
              <w:pStyle w:val="Head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 xml:space="preserve">51.03/22 - </w:t>
            </w:r>
            <w:r w:rsidR="003D01C9" w:rsidRPr="00441BA6">
              <w:rPr>
                <w:rFonts w:ascii="Arial" w:hAnsi="Arial" w:cs="Arial"/>
                <w:sz w:val="22"/>
                <w:szCs w:val="22"/>
                <w:u w:val="single"/>
              </w:rPr>
              <w:t>To consider the final version of the Bye Laws.</w:t>
            </w:r>
            <w:r w:rsidR="003D01C9" w:rsidRPr="00441BA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01C9" w:rsidRPr="00441BA6">
              <w:rPr>
                <w:rFonts w:ascii="Arial" w:hAnsi="Arial" w:cs="Arial"/>
                <w:sz w:val="22"/>
                <w:szCs w:val="22"/>
              </w:rPr>
              <w:br/>
            </w:r>
            <w:r w:rsidR="003D01C9" w:rsidRPr="00441BA6">
              <w:rPr>
                <w:rFonts w:ascii="Arial" w:hAnsi="Arial" w:cs="Arial"/>
                <w:sz w:val="22"/>
                <w:szCs w:val="22"/>
                <w:lang w:val="en-US"/>
              </w:rPr>
              <w:t xml:space="preserve">Members considered the revised draft </w:t>
            </w:r>
            <w:r w:rsidR="00B37022" w:rsidRPr="00441BA6">
              <w:rPr>
                <w:rFonts w:ascii="Arial" w:hAnsi="Arial" w:cs="Arial"/>
                <w:sz w:val="22"/>
                <w:szCs w:val="22"/>
                <w:lang w:val="en-US"/>
              </w:rPr>
              <w:t>byelaws</w:t>
            </w:r>
            <w:r w:rsidR="003D01C9" w:rsidRPr="00441BA6">
              <w:rPr>
                <w:rFonts w:ascii="Arial" w:hAnsi="Arial" w:cs="Arial"/>
                <w:sz w:val="22"/>
                <w:szCs w:val="22"/>
                <w:lang w:val="en-US"/>
              </w:rPr>
              <w:t xml:space="preserve"> and made </w:t>
            </w:r>
            <w:r w:rsidR="00441BA6" w:rsidRPr="00441BA6">
              <w:rPr>
                <w:rFonts w:ascii="Arial" w:hAnsi="Arial" w:cs="Arial"/>
                <w:sz w:val="22"/>
                <w:szCs w:val="22"/>
                <w:lang w:val="en-US"/>
              </w:rPr>
              <w:t>several</w:t>
            </w:r>
            <w:r w:rsidR="003D01C9" w:rsidRPr="00441BA6">
              <w:rPr>
                <w:rFonts w:ascii="Arial" w:hAnsi="Arial" w:cs="Arial"/>
                <w:sz w:val="22"/>
                <w:szCs w:val="22"/>
                <w:lang w:val="en-US"/>
              </w:rPr>
              <w:t xml:space="preserve"> suggested amendments.</w:t>
            </w:r>
          </w:p>
          <w:p w14:paraId="437B4444" w14:textId="77777777" w:rsidR="00F778AB" w:rsidRPr="00441BA6" w:rsidRDefault="00F778AB" w:rsidP="006E09EB">
            <w:pPr>
              <w:pStyle w:val="Head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E719EF" w14:textId="7C754020" w:rsidR="00FF0795" w:rsidRPr="00441BA6" w:rsidRDefault="005E457A" w:rsidP="006E09E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 xml:space="preserve">52.03/22 - </w:t>
            </w:r>
            <w:r w:rsidR="00FF0795" w:rsidRPr="00441BA6">
              <w:rPr>
                <w:rFonts w:ascii="Arial" w:hAnsi="Arial" w:cs="Arial"/>
                <w:sz w:val="22"/>
                <w:szCs w:val="22"/>
                <w:u w:val="single"/>
              </w:rPr>
              <w:t>Reports from Task Groups:</w:t>
            </w:r>
          </w:p>
          <w:p w14:paraId="2CEEC38C" w14:textId="37CC32FE" w:rsidR="006E09EB" w:rsidRPr="00441BA6" w:rsidRDefault="00FF0795" w:rsidP="006E09EB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  <w:u w:val="single"/>
              </w:rPr>
            </w:pPr>
            <w:r w:rsidRPr="00441BA6">
              <w:rPr>
                <w:rFonts w:ascii="Arial" w:hAnsi="Arial" w:cs="Arial"/>
                <w:u w:val="single"/>
              </w:rPr>
              <w:t>Frenchay</w:t>
            </w:r>
          </w:p>
          <w:p w14:paraId="3D42CE9A" w14:textId="3D47B11C" w:rsidR="006A0A5F" w:rsidRPr="00441BA6" w:rsidRDefault="00B37022" w:rsidP="006A0A5F">
            <w:pPr>
              <w:rPr>
                <w:rFonts w:ascii="Arial" w:hAnsi="Arial" w:cs="Arial"/>
              </w:rPr>
            </w:pPr>
            <w:r w:rsidRPr="00441BA6">
              <w:rPr>
                <w:rFonts w:ascii="Arial" w:hAnsi="Arial" w:cs="Arial"/>
              </w:rPr>
              <w:t xml:space="preserve">Cllrs Kembery and Bowles have met </w:t>
            </w:r>
            <w:r w:rsidR="00E5450D">
              <w:rPr>
                <w:rFonts w:ascii="Arial" w:hAnsi="Arial" w:cs="Arial"/>
              </w:rPr>
              <w:t xml:space="preserve">with </w:t>
            </w:r>
            <w:r w:rsidRPr="00441BA6">
              <w:rPr>
                <w:rFonts w:ascii="Arial" w:hAnsi="Arial" w:cs="Arial"/>
              </w:rPr>
              <w:t xml:space="preserve">NBT and Redrow to discuss outstanding works. Frenchay Councillors </w:t>
            </w:r>
            <w:r w:rsidR="00E5450D">
              <w:rPr>
                <w:rFonts w:ascii="Arial" w:hAnsi="Arial" w:cs="Arial"/>
              </w:rPr>
              <w:t xml:space="preserve">are </w:t>
            </w:r>
            <w:r w:rsidRPr="00441BA6">
              <w:rPr>
                <w:rFonts w:ascii="Arial" w:hAnsi="Arial" w:cs="Arial"/>
              </w:rPr>
              <w:t xml:space="preserve">to compile </w:t>
            </w:r>
            <w:r w:rsidR="00154DDF" w:rsidRPr="00441BA6">
              <w:rPr>
                <w:rFonts w:ascii="Arial" w:hAnsi="Arial" w:cs="Arial"/>
              </w:rPr>
              <w:t xml:space="preserve">a schedule of outstanding items </w:t>
            </w:r>
            <w:r w:rsidR="00E5450D">
              <w:rPr>
                <w:rFonts w:ascii="Arial" w:hAnsi="Arial" w:cs="Arial"/>
              </w:rPr>
              <w:t xml:space="preserve">to be addressed in order </w:t>
            </w:r>
            <w:r w:rsidR="00154DDF" w:rsidRPr="00441BA6">
              <w:rPr>
                <w:rFonts w:ascii="Arial" w:hAnsi="Arial" w:cs="Arial"/>
              </w:rPr>
              <w:t xml:space="preserve">to achieve </w:t>
            </w:r>
            <w:r w:rsidR="00E5450D">
              <w:rPr>
                <w:rFonts w:ascii="Arial" w:hAnsi="Arial" w:cs="Arial"/>
              </w:rPr>
              <w:t xml:space="preserve">the </w:t>
            </w:r>
            <w:r w:rsidR="00154DDF" w:rsidRPr="00441BA6">
              <w:rPr>
                <w:rFonts w:ascii="Arial" w:hAnsi="Arial" w:cs="Arial"/>
              </w:rPr>
              <w:t>handover of Frenchay Parklands.</w:t>
            </w:r>
          </w:p>
          <w:p w14:paraId="23B7B90C" w14:textId="77777777" w:rsidR="00B37022" w:rsidRPr="00441BA6" w:rsidRDefault="00B37022" w:rsidP="006A0A5F">
            <w:pPr>
              <w:rPr>
                <w:rFonts w:ascii="Arial" w:hAnsi="Arial" w:cs="Arial"/>
              </w:rPr>
            </w:pPr>
          </w:p>
          <w:p w14:paraId="1E7333C8" w14:textId="26B92E8E" w:rsidR="0073484C" w:rsidRPr="00441BA6" w:rsidRDefault="00FF0795" w:rsidP="00FF0795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  <w:u w:val="single"/>
              </w:rPr>
            </w:pPr>
            <w:r w:rsidRPr="00441BA6">
              <w:rPr>
                <w:rFonts w:ascii="Arial" w:hAnsi="Arial" w:cs="Arial"/>
                <w:u w:val="single"/>
              </w:rPr>
              <w:t>Winterbourne to include the Recreation Field, Duck Pond and Allotments</w:t>
            </w:r>
          </w:p>
          <w:p w14:paraId="7D2FD9A0" w14:textId="3A266453" w:rsidR="006A0A5F" w:rsidRPr="00441BA6" w:rsidRDefault="006A0A5F" w:rsidP="00FF0795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</w:rPr>
            </w:pPr>
            <w:r w:rsidRPr="00441BA6">
              <w:rPr>
                <w:rFonts w:ascii="Arial" w:hAnsi="Arial" w:cs="Arial"/>
              </w:rPr>
              <w:t xml:space="preserve">There is a </w:t>
            </w:r>
            <w:r w:rsidR="00154DDF" w:rsidRPr="00441BA6">
              <w:rPr>
                <w:rFonts w:ascii="Arial" w:hAnsi="Arial" w:cs="Arial"/>
              </w:rPr>
              <w:t xml:space="preserve">further </w:t>
            </w:r>
            <w:r w:rsidRPr="00441BA6">
              <w:rPr>
                <w:rFonts w:ascii="Arial" w:hAnsi="Arial" w:cs="Arial"/>
              </w:rPr>
              <w:t xml:space="preserve">meeting later this week with the Cricket and Football Clubs </w:t>
            </w:r>
            <w:r w:rsidR="00B14970" w:rsidRPr="00441BA6">
              <w:rPr>
                <w:rFonts w:ascii="Arial" w:hAnsi="Arial" w:cs="Arial"/>
              </w:rPr>
              <w:t>and</w:t>
            </w:r>
            <w:r w:rsidRPr="00441BA6">
              <w:rPr>
                <w:rFonts w:ascii="Arial" w:hAnsi="Arial" w:cs="Arial"/>
              </w:rPr>
              <w:t xml:space="preserve"> the working group </w:t>
            </w:r>
            <w:r w:rsidR="00B14970" w:rsidRPr="00441BA6">
              <w:rPr>
                <w:rFonts w:ascii="Arial" w:hAnsi="Arial" w:cs="Arial"/>
              </w:rPr>
              <w:t xml:space="preserve">to </w:t>
            </w:r>
            <w:r w:rsidRPr="00441BA6">
              <w:rPr>
                <w:rFonts w:ascii="Arial" w:hAnsi="Arial" w:cs="Arial"/>
              </w:rPr>
              <w:t xml:space="preserve">look into </w:t>
            </w:r>
            <w:r w:rsidR="00167E7D" w:rsidRPr="00441BA6">
              <w:rPr>
                <w:rFonts w:ascii="Arial" w:hAnsi="Arial" w:cs="Arial"/>
              </w:rPr>
              <w:t xml:space="preserve">the work required at </w:t>
            </w:r>
            <w:r w:rsidRPr="00441BA6">
              <w:rPr>
                <w:rFonts w:ascii="Arial" w:hAnsi="Arial" w:cs="Arial"/>
              </w:rPr>
              <w:t>the pavilion.</w:t>
            </w:r>
          </w:p>
          <w:p w14:paraId="49CF3F55" w14:textId="33B8890B" w:rsidR="00154DDF" w:rsidRPr="00441BA6" w:rsidRDefault="00154DDF" w:rsidP="00FF0795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</w:rPr>
            </w:pPr>
            <w:r w:rsidRPr="00441BA6">
              <w:rPr>
                <w:rFonts w:ascii="Arial" w:hAnsi="Arial" w:cs="Arial"/>
              </w:rPr>
              <w:t>The Fishing Club plan to introduce barley straw in to the duck pond to help limit algae.</w:t>
            </w:r>
            <w:r w:rsidR="00DC45B9">
              <w:rPr>
                <w:rFonts w:ascii="Arial" w:hAnsi="Arial" w:cs="Arial"/>
              </w:rPr>
              <w:t xml:space="preserve"> Cllr Climmer and Clerk to liaise with fishing club.</w:t>
            </w:r>
          </w:p>
          <w:p w14:paraId="36271730" w14:textId="77777777" w:rsidR="00154DDF" w:rsidRPr="00441BA6" w:rsidRDefault="00154DDF" w:rsidP="00FF0795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  <w:u w:val="single"/>
              </w:rPr>
            </w:pPr>
          </w:p>
          <w:p w14:paraId="2264DBD2" w14:textId="2EBD7B11" w:rsidR="00FF0795" w:rsidRPr="00441BA6" w:rsidRDefault="00FF0795" w:rsidP="00FF0795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  <w:u w:val="single"/>
              </w:rPr>
            </w:pPr>
            <w:r w:rsidRPr="00441BA6">
              <w:rPr>
                <w:rFonts w:ascii="Arial" w:hAnsi="Arial" w:cs="Arial"/>
                <w:u w:val="single"/>
              </w:rPr>
              <w:t>The Dingle, Winterbourne Down, Hambrook and Whiteshill</w:t>
            </w:r>
          </w:p>
          <w:p w14:paraId="1077F864" w14:textId="41E00A8D" w:rsidR="00E875C4" w:rsidRPr="00441BA6" w:rsidRDefault="00154DDF" w:rsidP="00FF0795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</w:rPr>
            </w:pPr>
            <w:r w:rsidRPr="00441BA6">
              <w:rPr>
                <w:rFonts w:ascii="Arial" w:hAnsi="Arial" w:cs="Arial"/>
              </w:rPr>
              <w:t xml:space="preserve">Cllrs Climmer &amp; Dyer suggest that the </w:t>
            </w:r>
            <w:r w:rsidR="00441BA6">
              <w:rPr>
                <w:rFonts w:ascii="Arial" w:hAnsi="Arial" w:cs="Arial"/>
              </w:rPr>
              <w:t xml:space="preserve">bench by the War Memorial on Whiteshill Common </w:t>
            </w:r>
            <w:r w:rsidR="00BA4531">
              <w:rPr>
                <w:rFonts w:ascii="Arial" w:hAnsi="Arial" w:cs="Arial"/>
              </w:rPr>
              <w:t xml:space="preserve">be replaced to accept the request from a member </w:t>
            </w:r>
            <w:r w:rsidRPr="00441BA6">
              <w:rPr>
                <w:rFonts w:ascii="Arial" w:hAnsi="Arial" w:cs="Arial"/>
              </w:rPr>
              <w:t>of the public to provide a new commemorative bench</w:t>
            </w:r>
            <w:r w:rsidR="00BA4531">
              <w:rPr>
                <w:rFonts w:ascii="Arial" w:hAnsi="Arial" w:cs="Arial"/>
              </w:rPr>
              <w:t>. Members agreed and wanted to ensure the existing commemorative plaque is retained on the new bench.</w:t>
            </w:r>
          </w:p>
          <w:p w14:paraId="1783E6C3" w14:textId="77777777" w:rsidR="00E875C4" w:rsidRPr="00441BA6" w:rsidRDefault="00E875C4" w:rsidP="00FF0795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</w:rPr>
            </w:pPr>
          </w:p>
          <w:p w14:paraId="191A2854" w14:textId="3A388721" w:rsidR="00E875C4" w:rsidRPr="00441BA6" w:rsidRDefault="00FF0795" w:rsidP="00FF0795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  <w:u w:val="single"/>
              </w:rPr>
            </w:pPr>
            <w:r w:rsidRPr="00441BA6">
              <w:rPr>
                <w:rFonts w:ascii="Arial" w:hAnsi="Arial" w:cs="Arial"/>
                <w:u w:val="single"/>
              </w:rPr>
              <w:t>Greenfield Centre</w:t>
            </w:r>
          </w:p>
          <w:p w14:paraId="1FE97373" w14:textId="7611DB3F" w:rsidR="00370051" w:rsidRPr="00BA4531" w:rsidRDefault="00BA4531" w:rsidP="00FF0795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</w:rPr>
            </w:pPr>
            <w:r w:rsidRPr="00BA4531">
              <w:rPr>
                <w:rFonts w:ascii="Arial" w:hAnsi="Arial" w:cs="Arial"/>
              </w:rPr>
              <w:t xml:space="preserve">Members agreed </w:t>
            </w:r>
            <w:r>
              <w:rPr>
                <w:rFonts w:ascii="Arial" w:hAnsi="Arial" w:cs="Arial"/>
              </w:rPr>
              <w:t>that Cllrs Newport and Marriot organise an afternoon tea party at The Greenfield Centre to celebrate the forthcoming Jubilee. A date before the Jubilee Bank Ho</w:t>
            </w:r>
            <w:r w:rsidR="00DC45B9">
              <w:rPr>
                <w:rFonts w:ascii="Arial" w:hAnsi="Arial" w:cs="Arial"/>
              </w:rPr>
              <w:t xml:space="preserve">liday needs </w:t>
            </w:r>
            <w:r>
              <w:rPr>
                <w:rFonts w:ascii="Arial" w:hAnsi="Arial" w:cs="Arial"/>
              </w:rPr>
              <w:t xml:space="preserve">to be confirmed </w:t>
            </w:r>
            <w:r w:rsidR="00DC45B9">
              <w:rPr>
                <w:rFonts w:ascii="Arial" w:hAnsi="Arial" w:cs="Arial"/>
              </w:rPr>
              <w:t>to try to avoid clashes with other community events.</w:t>
            </w:r>
          </w:p>
          <w:p w14:paraId="12836D45" w14:textId="533C13D0" w:rsidR="008800DF" w:rsidRPr="00441BA6" w:rsidRDefault="008800DF" w:rsidP="00FF0795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</w:rPr>
            </w:pPr>
          </w:p>
          <w:p w14:paraId="735420A4" w14:textId="6DE5068D" w:rsidR="00FF0795" w:rsidRPr="00441BA6" w:rsidRDefault="00FF0795" w:rsidP="00FF0795">
            <w:pPr>
              <w:tabs>
                <w:tab w:val="left" w:pos="567"/>
                <w:tab w:val="center" w:pos="3844"/>
              </w:tabs>
              <w:rPr>
                <w:rFonts w:ascii="Arial" w:hAnsi="Arial" w:cs="Arial"/>
              </w:rPr>
            </w:pPr>
            <w:r w:rsidRPr="00441BA6">
              <w:rPr>
                <w:rFonts w:ascii="Arial" w:hAnsi="Arial" w:cs="Arial"/>
              </w:rPr>
              <w:t xml:space="preserve">Meeting concluded </w:t>
            </w:r>
            <w:r w:rsidR="00B60BB6" w:rsidRPr="00441BA6">
              <w:rPr>
                <w:rFonts w:ascii="Arial" w:hAnsi="Arial" w:cs="Arial"/>
              </w:rPr>
              <w:t>8</w:t>
            </w:r>
            <w:r w:rsidR="008120C9" w:rsidRPr="00441BA6">
              <w:rPr>
                <w:rFonts w:ascii="Arial" w:hAnsi="Arial" w:cs="Arial"/>
              </w:rPr>
              <w:t>.</w:t>
            </w:r>
            <w:r w:rsidR="00441BA6">
              <w:rPr>
                <w:rFonts w:ascii="Arial" w:hAnsi="Arial" w:cs="Arial"/>
              </w:rPr>
              <w:t>10</w:t>
            </w:r>
            <w:r w:rsidRPr="00441BA6">
              <w:rPr>
                <w:rFonts w:ascii="Arial" w:hAnsi="Arial" w:cs="Arial"/>
              </w:rPr>
              <w:t>pm</w:t>
            </w:r>
          </w:p>
        </w:tc>
        <w:tc>
          <w:tcPr>
            <w:tcW w:w="8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405B" w14:textId="0A601E6E" w:rsidR="00FF0795" w:rsidRPr="00DC45B9" w:rsidRDefault="00FF0795" w:rsidP="00FF0795">
            <w:pPr>
              <w:tabs>
                <w:tab w:val="num" w:pos="567"/>
              </w:tabs>
              <w:rPr>
                <w:rFonts w:ascii="Arial" w:hAnsi="Arial" w:cs="Arial"/>
                <w:u w:val="single"/>
              </w:rPr>
            </w:pPr>
            <w:r w:rsidRPr="00DC45B9">
              <w:rPr>
                <w:rFonts w:ascii="Arial" w:hAnsi="Arial" w:cs="Arial"/>
                <w:u w:val="single"/>
              </w:rPr>
              <w:lastRenderedPageBreak/>
              <w:t>Actions</w:t>
            </w:r>
          </w:p>
          <w:p w14:paraId="7971E85E" w14:textId="77777777" w:rsidR="00FF0795" w:rsidRPr="00441BA6" w:rsidRDefault="00FF0795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2EF97069" w14:textId="77777777" w:rsidR="00FF0795" w:rsidRPr="00441BA6" w:rsidRDefault="00FF0795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B8C4E1B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0E225D28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133DDE03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E347AC5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6D3467B8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5C5446B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6711A139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33AC2D65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5E52B19F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1373FAFC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646C4B56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06FA4203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AD35D83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2D296877" w14:textId="77777777" w:rsidR="000238FA" w:rsidRDefault="000238FA" w:rsidP="00DC45B9">
            <w:pPr>
              <w:tabs>
                <w:tab w:val="num" w:pos="56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E6FA4C" w14:textId="77777777" w:rsidR="000238FA" w:rsidRDefault="000238FA" w:rsidP="00DC45B9">
            <w:pPr>
              <w:tabs>
                <w:tab w:val="num" w:pos="56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DC3D8" w14:textId="289979EB" w:rsidR="00DC45B9" w:rsidRPr="000238FA" w:rsidRDefault="00DC45B9" w:rsidP="00DC45B9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0238FA">
              <w:rPr>
                <w:rFonts w:ascii="Arial" w:hAnsi="Arial" w:cs="Arial"/>
              </w:rPr>
              <w:t>Clerk</w:t>
            </w:r>
          </w:p>
          <w:p w14:paraId="74E6175B" w14:textId="77777777" w:rsidR="007D653D" w:rsidRPr="000238FA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38CCDFC2" w14:textId="77777777" w:rsidR="007D653D" w:rsidRPr="000238FA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6D6E18DD" w14:textId="77777777" w:rsidR="007D653D" w:rsidRPr="000238FA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02FA0A51" w14:textId="77777777" w:rsidR="00DC45B9" w:rsidRPr="000238FA" w:rsidRDefault="00DC45B9" w:rsidP="00DC45B9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0238FA">
              <w:rPr>
                <w:rFonts w:ascii="Arial" w:hAnsi="Arial" w:cs="Arial"/>
              </w:rPr>
              <w:t xml:space="preserve">Cllrs Climmer </w:t>
            </w:r>
          </w:p>
          <w:p w14:paraId="4D6A6592" w14:textId="77777777" w:rsidR="00DC45B9" w:rsidRPr="000238FA" w:rsidRDefault="00DC45B9" w:rsidP="00DC45B9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0238FA">
              <w:rPr>
                <w:rFonts w:ascii="Arial" w:hAnsi="Arial" w:cs="Arial"/>
              </w:rPr>
              <w:t>&amp; Newport</w:t>
            </w:r>
          </w:p>
          <w:p w14:paraId="26050C6B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1B1EF94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25BF0CAB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F8B40B9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13A657D5" w14:textId="77777777" w:rsidR="00F37E44" w:rsidRPr="00441BA6" w:rsidRDefault="00F37E44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083C305" w14:textId="77777777" w:rsidR="00F37E44" w:rsidRPr="00441BA6" w:rsidRDefault="00F37E44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69FFAD1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1F4368AD" w14:textId="77777777" w:rsidR="007D653D" w:rsidRPr="00441BA6" w:rsidRDefault="007D653D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716BDE28" w14:textId="52369A8B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13D3A3A3" w14:textId="39394F39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66A12196" w14:textId="4E925633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0A029772" w14:textId="20789714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D48A99D" w14:textId="779FD395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72134DF3" w14:textId="69A258FD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143CC98A" w14:textId="7B0C6E9F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26FCD282" w14:textId="4C248BBC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31118237" w14:textId="07BD466F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0343CA9F" w14:textId="5AC0F560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052DAAF1" w14:textId="44038AB6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56ED3F11" w14:textId="66994CAF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221FC9CA" w14:textId="388D19A8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181E229E" w14:textId="5722C00B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160B801E" w14:textId="523ECBC6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E1C52B4" w14:textId="2F9DB32F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FEFEC36" w14:textId="4245C12A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67E26C36" w14:textId="745E4043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5ED432B7" w14:textId="0DAA715F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5ECC09A6" w14:textId="549B11BA" w:rsidR="009A0D97" w:rsidRPr="00441BA6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1CA47ABC" w14:textId="77777777" w:rsidR="005E457A" w:rsidRDefault="005E457A" w:rsidP="00DC45B9">
            <w:pPr>
              <w:tabs>
                <w:tab w:val="num" w:pos="56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C58DED4" w14:textId="77777777" w:rsidR="005E457A" w:rsidRDefault="005E457A" w:rsidP="00DC45B9">
            <w:pPr>
              <w:tabs>
                <w:tab w:val="num" w:pos="56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9D53A5" w14:textId="6D053897" w:rsidR="00DC45B9" w:rsidRPr="005E457A" w:rsidRDefault="00DC45B9" w:rsidP="00DC45B9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5E457A">
              <w:rPr>
                <w:rFonts w:ascii="Arial" w:hAnsi="Arial" w:cs="Arial"/>
              </w:rPr>
              <w:t>Frenchay Cllrs</w:t>
            </w:r>
          </w:p>
          <w:p w14:paraId="5C03E00A" w14:textId="1BB6C6D0" w:rsidR="009A0D97" w:rsidRPr="005E457A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4DF5D19C" w14:textId="6A77226A" w:rsidR="009A0D97" w:rsidRPr="005E457A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55955E77" w14:textId="77777777" w:rsidR="009A0D97" w:rsidRPr="005E457A" w:rsidRDefault="009A0D97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264E762B" w14:textId="77777777" w:rsidR="001F551B" w:rsidRDefault="001F551B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  <w:p w14:paraId="146A782C" w14:textId="26550285" w:rsidR="00DC45B9" w:rsidRPr="005E457A" w:rsidRDefault="00DC45B9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5E457A">
              <w:rPr>
                <w:rFonts w:ascii="Arial" w:hAnsi="Arial" w:cs="Arial"/>
              </w:rPr>
              <w:t xml:space="preserve">Cllr Climmer </w:t>
            </w:r>
          </w:p>
          <w:p w14:paraId="483D2D87" w14:textId="1170188C" w:rsidR="007D653D" w:rsidRPr="005E457A" w:rsidRDefault="00DC45B9" w:rsidP="00FF0795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5E457A">
              <w:rPr>
                <w:rFonts w:ascii="Arial" w:hAnsi="Arial" w:cs="Arial"/>
              </w:rPr>
              <w:t>&amp; Clerk</w:t>
            </w:r>
          </w:p>
          <w:p w14:paraId="55D0B8BC" w14:textId="77777777" w:rsidR="002030F4" w:rsidRPr="005E457A" w:rsidRDefault="002030F4" w:rsidP="002030F4">
            <w:pPr>
              <w:rPr>
                <w:rFonts w:ascii="Arial" w:hAnsi="Arial" w:cs="Arial"/>
              </w:rPr>
            </w:pPr>
          </w:p>
          <w:p w14:paraId="547289E6" w14:textId="77777777" w:rsidR="002030F4" w:rsidRPr="005E457A" w:rsidRDefault="002030F4" w:rsidP="002030F4">
            <w:pPr>
              <w:rPr>
                <w:rFonts w:ascii="Arial" w:hAnsi="Arial" w:cs="Arial"/>
              </w:rPr>
            </w:pPr>
          </w:p>
          <w:p w14:paraId="1598B00A" w14:textId="77777777" w:rsidR="002030F4" w:rsidRPr="005E457A" w:rsidRDefault="002030F4" w:rsidP="002030F4">
            <w:pPr>
              <w:rPr>
                <w:rFonts w:ascii="Arial" w:hAnsi="Arial" w:cs="Arial"/>
              </w:rPr>
            </w:pPr>
          </w:p>
          <w:p w14:paraId="09EE373A" w14:textId="77777777" w:rsidR="002030F4" w:rsidRPr="005E457A" w:rsidRDefault="002030F4" w:rsidP="002030F4">
            <w:pPr>
              <w:rPr>
                <w:rFonts w:ascii="Arial" w:hAnsi="Arial" w:cs="Arial"/>
              </w:rPr>
            </w:pPr>
          </w:p>
          <w:p w14:paraId="5583F4D8" w14:textId="77777777" w:rsidR="0061064B" w:rsidRPr="005E457A" w:rsidRDefault="0061064B" w:rsidP="005B3E7C">
            <w:pPr>
              <w:rPr>
                <w:rFonts w:ascii="Arial" w:hAnsi="Arial" w:cs="Arial"/>
              </w:rPr>
            </w:pPr>
          </w:p>
          <w:p w14:paraId="4CC5722C" w14:textId="77777777" w:rsidR="0061064B" w:rsidRPr="005E457A" w:rsidRDefault="0061064B" w:rsidP="005B3E7C">
            <w:pPr>
              <w:rPr>
                <w:rFonts w:ascii="Arial" w:hAnsi="Arial" w:cs="Arial"/>
              </w:rPr>
            </w:pPr>
          </w:p>
          <w:p w14:paraId="7D363F7A" w14:textId="252E20E3" w:rsidR="00B14970" w:rsidRPr="005E457A" w:rsidRDefault="00B14970" w:rsidP="0061064B">
            <w:pPr>
              <w:rPr>
                <w:rFonts w:ascii="Arial" w:hAnsi="Arial" w:cs="Arial"/>
              </w:rPr>
            </w:pPr>
          </w:p>
          <w:p w14:paraId="75B057CA" w14:textId="0924CA7C" w:rsidR="00B14970" w:rsidRPr="005E457A" w:rsidRDefault="00B14970" w:rsidP="0061064B">
            <w:pPr>
              <w:rPr>
                <w:rFonts w:ascii="Arial" w:hAnsi="Arial" w:cs="Arial"/>
              </w:rPr>
            </w:pPr>
          </w:p>
          <w:p w14:paraId="5ED86AD5" w14:textId="77777777" w:rsidR="00DC45B9" w:rsidRPr="005E457A" w:rsidRDefault="00DC45B9" w:rsidP="00DC45B9">
            <w:pPr>
              <w:rPr>
                <w:rFonts w:ascii="Arial" w:hAnsi="Arial" w:cs="Arial"/>
              </w:rPr>
            </w:pPr>
          </w:p>
          <w:p w14:paraId="448D3044" w14:textId="77777777" w:rsidR="005E457A" w:rsidRDefault="005E457A" w:rsidP="00DC45B9">
            <w:pPr>
              <w:rPr>
                <w:rFonts w:ascii="Arial" w:hAnsi="Arial" w:cs="Arial"/>
              </w:rPr>
            </w:pPr>
          </w:p>
          <w:p w14:paraId="09F71324" w14:textId="072F81A4" w:rsidR="00DC45B9" w:rsidRPr="005E457A" w:rsidRDefault="00DC45B9" w:rsidP="00DC45B9">
            <w:pPr>
              <w:rPr>
                <w:rFonts w:ascii="Arial" w:hAnsi="Arial" w:cs="Arial"/>
              </w:rPr>
            </w:pPr>
            <w:r w:rsidRPr="005E457A">
              <w:rPr>
                <w:rFonts w:ascii="Arial" w:hAnsi="Arial" w:cs="Arial"/>
              </w:rPr>
              <w:t xml:space="preserve">Cllrs Newport </w:t>
            </w:r>
            <w:r w:rsidRPr="005E457A">
              <w:rPr>
                <w:rFonts w:ascii="Arial" w:hAnsi="Arial" w:cs="Arial"/>
              </w:rPr>
              <w:br/>
              <w:t>&amp; Marriot, Clerk</w:t>
            </w:r>
          </w:p>
          <w:p w14:paraId="6378B250" w14:textId="285D9AE7" w:rsidR="00B14970" w:rsidRPr="005E457A" w:rsidRDefault="00B14970" w:rsidP="0061064B">
            <w:pPr>
              <w:rPr>
                <w:rFonts w:ascii="Arial" w:hAnsi="Arial" w:cs="Arial"/>
              </w:rPr>
            </w:pPr>
          </w:p>
          <w:p w14:paraId="2A0C62B7" w14:textId="3833D54E" w:rsidR="00B14970" w:rsidRPr="00441BA6" w:rsidRDefault="00B14970" w:rsidP="0061064B">
            <w:pPr>
              <w:rPr>
                <w:rFonts w:ascii="Arial" w:hAnsi="Arial" w:cs="Arial"/>
              </w:rPr>
            </w:pPr>
          </w:p>
          <w:p w14:paraId="378AEE79" w14:textId="67EB6954" w:rsidR="00B14970" w:rsidRPr="00441BA6" w:rsidRDefault="00B14970" w:rsidP="0061064B">
            <w:pPr>
              <w:rPr>
                <w:rFonts w:ascii="Arial" w:hAnsi="Arial" w:cs="Arial"/>
              </w:rPr>
            </w:pPr>
          </w:p>
          <w:p w14:paraId="1F5EBB86" w14:textId="77777777" w:rsidR="00E875C4" w:rsidRPr="00441BA6" w:rsidRDefault="00E875C4" w:rsidP="0061064B">
            <w:pPr>
              <w:rPr>
                <w:rFonts w:ascii="Arial" w:hAnsi="Arial" w:cs="Arial"/>
              </w:rPr>
            </w:pPr>
          </w:p>
          <w:p w14:paraId="6D65854F" w14:textId="77777777" w:rsidR="00E875C4" w:rsidRPr="00441BA6" w:rsidRDefault="00E875C4" w:rsidP="0061064B">
            <w:pPr>
              <w:rPr>
                <w:rFonts w:ascii="Arial" w:hAnsi="Arial" w:cs="Arial"/>
              </w:rPr>
            </w:pPr>
          </w:p>
          <w:p w14:paraId="04FB8DDC" w14:textId="77777777" w:rsidR="0061064B" w:rsidRPr="00441BA6" w:rsidRDefault="0061064B" w:rsidP="0061064B">
            <w:pPr>
              <w:rPr>
                <w:rFonts w:ascii="Arial" w:hAnsi="Arial" w:cs="Arial"/>
              </w:rPr>
            </w:pPr>
          </w:p>
          <w:p w14:paraId="17117ED3" w14:textId="77777777" w:rsidR="0061064B" w:rsidRPr="00441BA6" w:rsidRDefault="0061064B" w:rsidP="0061064B">
            <w:pPr>
              <w:rPr>
                <w:rFonts w:ascii="Arial" w:hAnsi="Arial" w:cs="Arial"/>
              </w:rPr>
            </w:pPr>
          </w:p>
          <w:p w14:paraId="15CEEA89" w14:textId="77777777" w:rsidR="0061064B" w:rsidRPr="00441BA6" w:rsidRDefault="0061064B" w:rsidP="0061064B">
            <w:pPr>
              <w:rPr>
                <w:rFonts w:ascii="Arial" w:hAnsi="Arial" w:cs="Arial"/>
              </w:rPr>
            </w:pPr>
          </w:p>
          <w:p w14:paraId="67EC385B" w14:textId="77777777" w:rsidR="0061064B" w:rsidRPr="00441BA6" w:rsidRDefault="0061064B" w:rsidP="0061064B">
            <w:pPr>
              <w:rPr>
                <w:rFonts w:ascii="Arial" w:hAnsi="Arial" w:cs="Arial"/>
              </w:rPr>
            </w:pPr>
          </w:p>
          <w:p w14:paraId="2992FB62" w14:textId="77777777" w:rsidR="00167E7D" w:rsidRPr="00441BA6" w:rsidRDefault="00167E7D" w:rsidP="0061064B">
            <w:pPr>
              <w:rPr>
                <w:rFonts w:ascii="Arial" w:hAnsi="Arial" w:cs="Arial"/>
              </w:rPr>
            </w:pPr>
          </w:p>
          <w:p w14:paraId="725C5012" w14:textId="77777777" w:rsidR="00167E7D" w:rsidRPr="00441BA6" w:rsidRDefault="00167E7D" w:rsidP="0061064B">
            <w:pPr>
              <w:rPr>
                <w:rFonts w:ascii="Arial" w:hAnsi="Arial" w:cs="Arial"/>
              </w:rPr>
            </w:pPr>
          </w:p>
          <w:p w14:paraId="65A00719" w14:textId="77777777" w:rsidR="00167E7D" w:rsidRPr="00441BA6" w:rsidRDefault="00167E7D" w:rsidP="0061064B">
            <w:pPr>
              <w:rPr>
                <w:rFonts w:ascii="Arial" w:hAnsi="Arial" w:cs="Arial"/>
              </w:rPr>
            </w:pPr>
          </w:p>
          <w:p w14:paraId="10303F8E" w14:textId="77777777" w:rsidR="00167E7D" w:rsidRPr="00441BA6" w:rsidRDefault="00167E7D" w:rsidP="0061064B">
            <w:pPr>
              <w:rPr>
                <w:rFonts w:ascii="Arial" w:hAnsi="Arial" w:cs="Arial"/>
              </w:rPr>
            </w:pPr>
          </w:p>
          <w:p w14:paraId="5349B6E6" w14:textId="77777777" w:rsidR="00E875C4" w:rsidRPr="00441BA6" w:rsidRDefault="00E875C4" w:rsidP="0061064B">
            <w:pPr>
              <w:rPr>
                <w:rFonts w:ascii="Arial" w:hAnsi="Arial" w:cs="Arial"/>
              </w:rPr>
            </w:pPr>
          </w:p>
          <w:p w14:paraId="2299C5ED" w14:textId="46457BD4" w:rsidR="00167E7D" w:rsidRPr="00441BA6" w:rsidRDefault="00167E7D" w:rsidP="0061064B">
            <w:pPr>
              <w:rPr>
                <w:rFonts w:ascii="Arial" w:hAnsi="Arial" w:cs="Arial"/>
              </w:rPr>
            </w:pPr>
          </w:p>
        </w:tc>
      </w:tr>
    </w:tbl>
    <w:p w14:paraId="1EF21E0F" w14:textId="77777777" w:rsidR="00F029A3" w:rsidRPr="00441BA6" w:rsidRDefault="00F029A3" w:rsidP="00FF0795">
      <w:pPr>
        <w:pStyle w:val="BodyTextIndent2"/>
        <w:tabs>
          <w:tab w:val="clear" w:pos="567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</w:p>
    <w:p w14:paraId="28BE7FFD" w14:textId="77777777" w:rsidR="00A54555" w:rsidRPr="00441BA6" w:rsidRDefault="00A54555" w:rsidP="00FF0795">
      <w:pPr>
        <w:contextualSpacing/>
        <w:rPr>
          <w:rFonts w:ascii="Arial" w:hAnsi="Arial" w:cs="Arial"/>
        </w:rPr>
      </w:pPr>
    </w:p>
    <w:sectPr w:rsidR="00A54555" w:rsidRPr="00441BA6" w:rsidSect="009F66B6">
      <w:type w:val="continuous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5347" w14:textId="77777777" w:rsidR="006B00FB" w:rsidRDefault="006B00FB" w:rsidP="00507CC1">
      <w:r>
        <w:separator/>
      </w:r>
    </w:p>
  </w:endnote>
  <w:endnote w:type="continuationSeparator" w:id="0">
    <w:p w14:paraId="03349F49" w14:textId="77777777" w:rsidR="006B00FB" w:rsidRDefault="006B00FB" w:rsidP="0050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BF72" w14:textId="77777777" w:rsidR="00507CC1" w:rsidRDefault="00507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F500" w14:textId="77777777" w:rsidR="00507CC1" w:rsidRDefault="00507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42B8" w14:textId="77777777" w:rsidR="00507CC1" w:rsidRDefault="00507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2E7F" w14:textId="77777777" w:rsidR="006B00FB" w:rsidRDefault="006B00FB" w:rsidP="00507CC1">
      <w:r>
        <w:separator/>
      </w:r>
    </w:p>
  </w:footnote>
  <w:footnote w:type="continuationSeparator" w:id="0">
    <w:p w14:paraId="23535663" w14:textId="77777777" w:rsidR="006B00FB" w:rsidRDefault="006B00FB" w:rsidP="0050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945A" w14:textId="77777777" w:rsidR="00507CC1" w:rsidRDefault="00507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BE0D" w14:textId="133B162D" w:rsidR="00507CC1" w:rsidRDefault="00507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B616" w14:textId="77777777" w:rsidR="00507CC1" w:rsidRDefault="00507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09CA"/>
    <w:multiLevelType w:val="hybridMultilevel"/>
    <w:tmpl w:val="9236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2AA7"/>
    <w:multiLevelType w:val="hybridMultilevel"/>
    <w:tmpl w:val="A5B20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415053">
    <w:abstractNumId w:val="1"/>
  </w:num>
  <w:num w:numId="2" w16cid:durableId="32212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18"/>
    <w:rsid w:val="00001F79"/>
    <w:rsid w:val="0001131D"/>
    <w:rsid w:val="000238FA"/>
    <w:rsid w:val="0002697E"/>
    <w:rsid w:val="0003127F"/>
    <w:rsid w:val="000355D1"/>
    <w:rsid w:val="000429CD"/>
    <w:rsid w:val="00054219"/>
    <w:rsid w:val="00057CEC"/>
    <w:rsid w:val="000659A5"/>
    <w:rsid w:val="00072246"/>
    <w:rsid w:val="00072250"/>
    <w:rsid w:val="00072D09"/>
    <w:rsid w:val="00074C0B"/>
    <w:rsid w:val="00086B19"/>
    <w:rsid w:val="00091CF6"/>
    <w:rsid w:val="000976E2"/>
    <w:rsid w:val="000A0A35"/>
    <w:rsid w:val="000B553F"/>
    <w:rsid w:val="000B6302"/>
    <w:rsid w:val="000D05D9"/>
    <w:rsid w:val="000D2940"/>
    <w:rsid w:val="000E123B"/>
    <w:rsid w:val="000E2925"/>
    <w:rsid w:val="000E3FBC"/>
    <w:rsid w:val="000F2463"/>
    <w:rsid w:val="000F6959"/>
    <w:rsid w:val="00100C84"/>
    <w:rsid w:val="00103103"/>
    <w:rsid w:val="001053CB"/>
    <w:rsid w:val="00106A4D"/>
    <w:rsid w:val="00111377"/>
    <w:rsid w:val="0011709C"/>
    <w:rsid w:val="001221AD"/>
    <w:rsid w:val="00122D09"/>
    <w:rsid w:val="00147C95"/>
    <w:rsid w:val="001525F5"/>
    <w:rsid w:val="00153068"/>
    <w:rsid w:val="001534D8"/>
    <w:rsid w:val="00154DDF"/>
    <w:rsid w:val="00167E7D"/>
    <w:rsid w:val="0017013C"/>
    <w:rsid w:val="001737B2"/>
    <w:rsid w:val="00175C51"/>
    <w:rsid w:val="00182B34"/>
    <w:rsid w:val="001866D4"/>
    <w:rsid w:val="00192F88"/>
    <w:rsid w:val="00193DFC"/>
    <w:rsid w:val="001A00DA"/>
    <w:rsid w:val="001B09C4"/>
    <w:rsid w:val="001B3005"/>
    <w:rsid w:val="001B4791"/>
    <w:rsid w:val="001B4F25"/>
    <w:rsid w:val="001D772B"/>
    <w:rsid w:val="001E2902"/>
    <w:rsid w:val="001F551B"/>
    <w:rsid w:val="002030F4"/>
    <w:rsid w:val="00226DEA"/>
    <w:rsid w:val="002313B6"/>
    <w:rsid w:val="00232393"/>
    <w:rsid w:val="002353C2"/>
    <w:rsid w:val="00250DD3"/>
    <w:rsid w:val="00251F1B"/>
    <w:rsid w:val="00262569"/>
    <w:rsid w:val="00266108"/>
    <w:rsid w:val="002670BE"/>
    <w:rsid w:val="00274EEB"/>
    <w:rsid w:val="00275C24"/>
    <w:rsid w:val="00280C2C"/>
    <w:rsid w:val="00283890"/>
    <w:rsid w:val="00287214"/>
    <w:rsid w:val="00292004"/>
    <w:rsid w:val="002A14ED"/>
    <w:rsid w:val="002B06FF"/>
    <w:rsid w:val="002B32CB"/>
    <w:rsid w:val="002C0739"/>
    <w:rsid w:val="002D0061"/>
    <w:rsid w:val="002D1260"/>
    <w:rsid w:val="00304DC4"/>
    <w:rsid w:val="003057C0"/>
    <w:rsid w:val="003076FB"/>
    <w:rsid w:val="0032119D"/>
    <w:rsid w:val="00340F84"/>
    <w:rsid w:val="00344648"/>
    <w:rsid w:val="003526EA"/>
    <w:rsid w:val="003546A0"/>
    <w:rsid w:val="0035476A"/>
    <w:rsid w:val="00355E74"/>
    <w:rsid w:val="00370051"/>
    <w:rsid w:val="003706BE"/>
    <w:rsid w:val="003709EE"/>
    <w:rsid w:val="00370F97"/>
    <w:rsid w:val="003728B5"/>
    <w:rsid w:val="00383EC1"/>
    <w:rsid w:val="003B1379"/>
    <w:rsid w:val="003D01C9"/>
    <w:rsid w:val="003D39DB"/>
    <w:rsid w:val="003E7B4B"/>
    <w:rsid w:val="003F6BB0"/>
    <w:rsid w:val="00402036"/>
    <w:rsid w:val="0041314E"/>
    <w:rsid w:val="004163C8"/>
    <w:rsid w:val="00421068"/>
    <w:rsid w:val="00430252"/>
    <w:rsid w:val="0044070F"/>
    <w:rsid w:val="00441BA6"/>
    <w:rsid w:val="00442414"/>
    <w:rsid w:val="00445EF1"/>
    <w:rsid w:val="00446B0A"/>
    <w:rsid w:val="00452028"/>
    <w:rsid w:val="00461296"/>
    <w:rsid w:val="00473521"/>
    <w:rsid w:val="0047508D"/>
    <w:rsid w:val="00480E67"/>
    <w:rsid w:val="004A009D"/>
    <w:rsid w:val="004B1A3D"/>
    <w:rsid w:val="004B587F"/>
    <w:rsid w:val="004C04B4"/>
    <w:rsid w:val="004C49BD"/>
    <w:rsid w:val="004C5DB9"/>
    <w:rsid w:val="004C6325"/>
    <w:rsid w:val="004D4E1F"/>
    <w:rsid w:val="004E17E9"/>
    <w:rsid w:val="004E2508"/>
    <w:rsid w:val="00507CC1"/>
    <w:rsid w:val="0051173D"/>
    <w:rsid w:val="005160F2"/>
    <w:rsid w:val="005236FC"/>
    <w:rsid w:val="00523A70"/>
    <w:rsid w:val="005355E5"/>
    <w:rsid w:val="0053775F"/>
    <w:rsid w:val="00556918"/>
    <w:rsid w:val="00565EBA"/>
    <w:rsid w:val="00574F55"/>
    <w:rsid w:val="00575761"/>
    <w:rsid w:val="0058627F"/>
    <w:rsid w:val="00587B1E"/>
    <w:rsid w:val="0059159F"/>
    <w:rsid w:val="00591FC2"/>
    <w:rsid w:val="005A2245"/>
    <w:rsid w:val="005A4391"/>
    <w:rsid w:val="005B17C6"/>
    <w:rsid w:val="005B2322"/>
    <w:rsid w:val="005B3E7C"/>
    <w:rsid w:val="005D689E"/>
    <w:rsid w:val="005D7A18"/>
    <w:rsid w:val="005E1F67"/>
    <w:rsid w:val="005E457A"/>
    <w:rsid w:val="005E4C25"/>
    <w:rsid w:val="00603F26"/>
    <w:rsid w:val="0061064B"/>
    <w:rsid w:val="00612DE3"/>
    <w:rsid w:val="0061442D"/>
    <w:rsid w:val="0061651F"/>
    <w:rsid w:val="0063071A"/>
    <w:rsid w:val="00632627"/>
    <w:rsid w:val="00634AC5"/>
    <w:rsid w:val="00652712"/>
    <w:rsid w:val="0065625D"/>
    <w:rsid w:val="00662EF7"/>
    <w:rsid w:val="00664583"/>
    <w:rsid w:val="00682DE9"/>
    <w:rsid w:val="00684771"/>
    <w:rsid w:val="00691037"/>
    <w:rsid w:val="00692AA7"/>
    <w:rsid w:val="00693693"/>
    <w:rsid w:val="00696303"/>
    <w:rsid w:val="006A0A5F"/>
    <w:rsid w:val="006A77E3"/>
    <w:rsid w:val="006B00FB"/>
    <w:rsid w:val="006B2879"/>
    <w:rsid w:val="006B6789"/>
    <w:rsid w:val="006C3744"/>
    <w:rsid w:val="006C6336"/>
    <w:rsid w:val="006C67AB"/>
    <w:rsid w:val="006D0741"/>
    <w:rsid w:val="006E09EB"/>
    <w:rsid w:val="006E28E2"/>
    <w:rsid w:val="006F72F5"/>
    <w:rsid w:val="00700528"/>
    <w:rsid w:val="0070609B"/>
    <w:rsid w:val="007179CD"/>
    <w:rsid w:val="00721CB1"/>
    <w:rsid w:val="00732329"/>
    <w:rsid w:val="0073484C"/>
    <w:rsid w:val="007427E1"/>
    <w:rsid w:val="0075111B"/>
    <w:rsid w:val="00751282"/>
    <w:rsid w:val="00756E17"/>
    <w:rsid w:val="00756E84"/>
    <w:rsid w:val="00760230"/>
    <w:rsid w:val="007615D9"/>
    <w:rsid w:val="00763AAC"/>
    <w:rsid w:val="007668EE"/>
    <w:rsid w:val="00766C07"/>
    <w:rsid w:val="00767A3A"/>
    <w:rsid w:val="00787D96"/>
    <w:rsid w:val="00793967"/>
    <w:rsid w:val="007A2FCA"/>
    <w:rsid w:val="007A6226"/>
    <w:rsid w:val="007B5A96"/>
    <w:rsid w:val="007D3C0D"/>
    <w:rsid w:val="007D653D"/>
    <w:rsid w:val="007E2162"/>
    <w:rsid w:val="007F000E"/>
    <w:rsid w:val="008008D9"/>
    <w:rsid w:val="00801B83"/>
    <w:rsid w:val="008120C9"/>
    <w:rsid w:val="00816B60"/>
    <w:rsid w:val="00821ED8"/>
    <w:rsid w:val="00834E6F"/>
    <w:rsid w:val="00851904"/>
    <w:rsid w:val="00851A38"/>
    <w:rsid w:val="00861B41"/>
    <w:rsid w:val="008625D6"/>
    <w:rsid w:val="0086460A"/>
    <w:rsid w:val="00865FE1"/>
    <w:rsid w:val="00866D31"/>
    <w:rsid w:val="008711CC"/>
    <w:rsid w:val="008800DF"/>
    <w:rsid w:val="00882979"/>
    <w:rsid w:val="00891585"/>
    <w:rsid w:val="00891C25"/>
    <w:rsid w:val="008A3DE8"/>
    <w:rsid w:val="008B418E"/>
    <w:rsid w:val="008B586B"/>
    <w:rsid w:val="008B74A3"/>
    <w:rsid w:val="008C0735"/>
    <w:rsid w:val="008C0917"/>
    <w:rsid w:val="008C33BA"/>
    <w:rsid w:val="008C3586"/>
    <w:rsid w:val="008D48BE"/>
    <w:rsid w:val="008D6CE4"/>
    <w:rsid w:val="008E0712"/>
    <w:rsid w:val="008E1F54"/>
    <w:rsid w:val="008E5BBA"/>
    <w:rsid w:val="008E7119"/>
    <w:rsid w:val="008F45BC"/>
    <w:rsid w:val="008F5304"/>
    <w:rsid w:val="009009EB"/>
    <w:rsid w:val="009259D8"/>
    <w:rsid w:val="00925FED"/>
    <w:rsid w:val="00937B80"/>
    <w:rsid w:val="00937D51"/>
    <w:rsid w:val="00961C68"/>
    <w:rsid w:val="009724BE"/>
    <w:rsid w:val="00972FC0"/>
    <w:rsid w:val="009770A4"/>
    <w:rsid w:val="00982C81"/>
    <w:rsid w:val="009904D7"/>
    <w:rsid w:val="00992FF6"/>
    <w:rsid w:val="009A0B7F"/>
    <w:rsid w:val="009A0D97"/>
    <w:rsid w:val="009A7CF2"/>
    <w:rsid w:val="009B0ED6"/>
    <w:rsid w:val="009B75CC"/>
    <w:rsid w:val="009C72E4"/>
    <w:rsid w:val="009D035C"/>
    <w:rsid w:val="009D3F9B"/>
    <w:rsid w:val="009D544B"/>
    <w:rsid w:val="009D627C"/>
    <w:rsid w:val="009E2375"/>
    <w:rsid w:val="009E5F9D"/>
    <w:rsid w:val="009F66B6"/>
    <w:rsid w:val="00A018FD"/>
    <w:rsid w:val="00A16372"/>
    <w:rsid w:val="00A16DF4"/>
    <w:rsid w:val="00A54555"/>
    <w:rsid w:val="00A627BC"/>
    <w:rsid w:val="00A64F1C"/>
    <w:rsid w:val="00A65678"/>
    <w:rsid w:val="00A65FE1"/>
    <w:rsid w:val="00A80EDB"/>
    <w:rsid w:val="00A8520F"/>
    <w:rsid w:val="00A94BD2"/>
    <w:rsid w:val="00A95087"/>
    <w:rsid w:val="00AA1895"/>
    <w:rsid w:val="00AA7143"/>
    <w:rsid w:val="00AC0314"/>
    <w:rsid w:val="00AC55BB"/>
    <w:rsid w:val="00AE7251"/>
    <w:rsid w:val="00AF3A3D"/>
    <w:rsid w:val="00AF5BB5"/>
    <w:rsid w:val="00B00C76"/>
    <w:rsid w:val="00B105BC"/>
    <w:rsid w:val="00B10B32"/>
    <w:rsid w:val="00B14970"/>
    <w:rsid w:val="00B17A31"/>
    <w:rsid w:val="00B3402B"/>
    <w:rsid w:val="00B37022"/>
    <w:rsid w:val="00B44A65"/>
    <w:rsid w:val="00B50C83"/>
    <w:rsid w:val="00B60BB6"/>
    <w:rsid w:val="00B77D20"/>
    <w:rsid w:val="00B87AF3"/>
    <w:rsid w:val="00B965F4"/>
    <w:rsid w:val="00BA4531"/>
    <w:rsid w:val="00BB58CA"/>
    <w:rsid w:val="00BC7C11"/>
    <w:rsid w:val="00BD3DA8"/>
    <w:rsid w:val="00BD4CF9"/>
    <w:rsid w:val="00BE46F2"/>
    <w:rsid w:val="00BF5B23"/>
    <w:rsid w:val="00C07C34"/>
    <w:rsid w:val="00C11C26"/>
    <w:rsid w:val="00C157A5"/>
    <w:rsid w:val="00C23999"/>
    <w:rsid w:val="00C3477B"/>
    <w:rsid w:val="00C3518C"/>
    <w:rsid w:val="00C35D7F"/>
    <w:rsid w:val="00C37548"/>
    <w:rsid w:val="00C515FF"/>
    <w:rsid w:val="00C53063"/>
    <w:rsid w:val="00C542E0"/>
    <w:rsid w:val="00C54526"/>
    <w:rsid w:val="00C56B65"/>
    <w:rsid w:val="00C67951"/>
    <w:rsid w:val="00C77268"/>
    <w:rsid w:val="00C77DE5"/>
    <w:rsid w:val="00C802A4"/>
    <w:rsid w:val="00C86243"/>
    <w:rsid w:val="00C91F5A"/>
    <w:rsid w:val="00C966F0"/>
    <w:rsid w:val="00CB58A6"/>
    <w:rsid w:val="00CC0D61"/>
    <w:rsid w:val="00CC7A02"/>
    <w:rsid w:val="00CF1A43"/>
    <w:rsid w:val="00D15FF6"/>
    <w:rsid w:val="00D17F69"/>
    <w:rsid w:val="00D20A36"/>
    <w:rsid w:val="00D26B85"/>
    <w:rsid w:val="00D331A6"/>
    <w:rsid w:val="00D35B90"/>
    <w:rsid w:val="00D41D21"/>
    <w:rsid w:val="00D72B07"/>
    <w:rsid w:val="00D75CA7"/>
    <w:rsid w:val="00D8429E"/>
    <w:rsid w:val="00DA1570"/>
    <w:rsid w:val="00DA2D57"/>
    <w:rsid w:val="00DC45B9"/>
    <w:rsid w:val="00DD70BA"/>
    <w:rsid w:val="00DE317A"/>
    <w:rsid w:val="00DE3D76"/>
    <w:rsid w:val="00DF0357"/>
    <w:rsid w:val="00DF2011"/>
    <w:rsid w:val="00DF7204"/>
    <w:rsid w:val="00E048A7"/>
    <w:rsid w:val="00E26872"/>
    <w:rsid w:val="00E26B97"/>
    <w:rsid w:val="00E34F1F"/>
    <w:rsid w:val="00E4174A"/>
    <w:rsid w:val="00E5450D"/>
    <w:rsid w:val="00E5545C"/>
    <w:rsid w:val="00E5613C"/>
    <w:rsid w:val="00E65A9C"/>
    <w:rsid w:val="00E679CC"/>
    <w:rsid w:val="00E7484E"/>
    <w:rsid w:val="00E81335"/>
    <w:rsid w:val="00E875C4"/>
    <w:rsid w:val="00E95619"/>
    <w:rsid w:val="00EA208C"/>
    <w:rsid w:val="00EA49B3"/>
    <w:rsid w:val="00EC2D73"/>
    <w:rsid w:val="00EC34FB"/>
    <w:rsid w:val="00EC3B3D"/>
    <w:rsid w:val="00EC6E12"/>
    <w:rsid w:val="00ED25FA"/>
    <w:rsid w:val="00EE31FD"/>
    <w:rsid w:val="00EF559F"/>
    <w:rsid w:val="00F029A3"/>
    <w:rsid w:val="00F05981"/>
    <w:rsid w:val="00F121E6"/>
    <w:rsid w:val="00F33AA6"/>
    <w:rsid w:val="00F37E44"/>
    <w:rsid w:val="00F41842"/>
    <w:rsid w:val="00F41D00"/>
    <w:rsid w:val="00F50360"/>
    <w:rsid w:val="00F54E2E"/>
    <w:rsid w:val="00F6064A"/>
    <w:rsid w:val="00F7104A"/>
    <w:rsid w:val="00F778AB"/>
    <w:rsid w:val="00F8237C"/>
    <w:rsid w:val="00F92AB2"/>
    <w:rsid w:val="00FA2A3A"/>
    <w:rsid w:val="00FA5E53"/>
    <w:rsid w:val="00FA5EA9"/>
    <w:rsid w:val="00FB4DAC"/>
    <w:rsid w:val="00FC0198"/>
    <w:rsid w:val="00FD1E44"/>
    <w:rsid w:val="00FF0795"/>
    <w:rsid w:val="00FF1572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8B946"/>
  <w15:chartTrackingRefBased/>
  <w15:docId w15:val="{9D6CDCAB-CC52-4329-828F-DDB5C146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4B"/>
  </w:style>
  <w:style w:type="paragraph" w:styleId="Heading1">
    <w:name w:val="heading 1"/>
    <w:basedOn w:val="Normal"/>
    <w:next w:val="Normal"/>
    <w:link w:val="Heading1Char"/>
    <w:uiPriority w:val="9"/>
    <w:qFormat/>
    <w:rsid w:val="003E7B4B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B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B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B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B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B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B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B4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B4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29A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F029A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Indent2">
    <w:name w:val="Body Text Indent 2"/>
    <w:basedOn w:val="Normal"/>
    <w:link w:val="BodyTextIndent2Char"/>
    <w:rsid w:val="00F029A3"/>
    <w:pPr>
      <w:tabs>
        <w:tab w:val="left" w:pos="567"/>
      </w:tabs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029A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331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B4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B4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B4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B4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B4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B4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B4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B4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B4B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E7B4B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E7B4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B4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B4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E7B4B"/>
    <w:rPr>
      <w:b/>
      <w:bCs/>
    </w:rPr>
  </w:style>
  <w:style w:type="character" w:styleId="Emphasis">
    <w:name w:val="Emphasis"/>
    <w:basedOn w:val="DefaultParagraphFont"/>
    <w:uiPriority w:val="20"/>
    <w:qFormat/>
    <w:rsid w:val="003E7B4B"/>
    <w:rPr>
      <w:i/>
      <w:iCs/>
    </w:rPr>
  </w:style>
  <w:style w:type="paragraph" w:styleId="NoSpacing">
    <w:name w:val="No Spacing"/>
    <w:uiPriority w:val="1"/>
    <w:qFormat/>
    <w:rsid w:val="003E7B4B"/>
  </w:style>
  <w:style w:type="paragraph" w:styleId="Quote">
    <w:name w:val="Quote"/>
    <w:basedOn w:val="Normal"/>
    <w:next w:val="Normal"/>
    <w:link w:val="QuoteChar"/>
    <w:uiPriority w:val="29"/>
    <w:qFormat/>
    <w:rsid w:val="003E7B4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7B4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B4B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B4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E7B4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E7B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E7B4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E7B4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E7B4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B4B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507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@ Winterbourne Parish Council</dc:creator>
  <cp:keywords/>
  <dc:description/>
  <cp:lastModifiedBy>Clerk @ Winterbourne Parish Council</cp:lastModifiedBy>
  <cp:revision>12</cp:revision>
  <cp:lastPrinted>2022-03-30T11:43:00Z</cp:lastPrinted>
  <dcterms:created xsi:type="dcterms:W3CDTF">2022-03-22T09:47:00Z</dcterms:created>
  <dcterms:modified xsi:type="dcterms:W3CDTF">2022-04-25T13:22:00Z</dcterms:modified>
</cp:coreProperties>
</file>