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C429A" w14:textId="1F86AB95" w:rsidR="00FC4ED4" w:rsidRDefault="00E70386" w:rsidP="00D23BDF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D23BDF">
        <w:rPr>
          <w:rFonts w:ascii="Arial" w:hAnsi="Arial" w:cs="Arial"/>
          <w:b/>
          <w:bCs/>
          <w:sz w:val="24"/>
          <w:szCs w:val="24"/>
          <w:u w:val="single"/>
          <w:lang w:val="en-GB"/>
        </w:rPr>
        <w:t>WINTERBOURNE PARISH COUNCIL</w:t>
      </w:r>
    </w:p>
    <w:p w14:paraId="0C714315" w14:textId="77777777" w:rsidR="00D23BDF" w:rsidRPr="00D23BDF" w:rsidRDefault="00D23BDF" w:rsidP="00D23BDF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79B1E725" w14:textId="12354B93" w:rsidR="00E70386" w:rsidRPr="006B795E" w:rsidRDefault="00C354EE" w:rsidP="00E70386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067A1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n-GB"/>
        </w:rPr>
        <w:t>ENVIRONMENT</w:t>
      </w:r>
      <w:r w:rsidR="00067A19" w:rsidRPr="00067A1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n-GB"/>
        </w:rPr>
        <w:t>AL</w:t>
      </w:r>
      <w:r w:rsidRPr="00067A1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n-GB"/>
        </w:rPr>
        <w:t xml:space="preserve"> </w:t>
      </w:r>
      <w:r w:rsidR="009875DB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n-GB"/>
        </w:rPr>
        <w:t>STATEMENT</w:t>
      </w:r>
    </w:p>
    <w:p w14:paraId="2132497D" w14:textId="2139FE14" w:rsidR="00E70386" w:rsidRPr="006B795E" w:rsidRDefault="00E70386" w:rsidP="00E70386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10697376" w14:textId="4D9E9ED7" w:rsidR="006B795E" w:rsidRPr="00091B44" w:rsidRDefault="006B795E" w:rsidP="006B795E">
      <w:pPr>
        <w:pStyle w:val="NoSpacing"/>
        <w:rPr>
          <w:rFonts w:ascii="Arial" w:hAnsi="Arial" w:cs="Arial"/>
          <w:b/>
          <w:bCs/>
          <w:u w:val="single"/>
          <w:lang w:val="en-GB"/>
        </w:rPr>
      </w:pPr>
      <w:r w:rsidRPr="00091B44">
        <w:rPr>
          <w:rFonts w:ascii="Arial" w:hAnsi="Arial" w:cs="Arial"/>
          <w:b/>
          <w:bCs/>
          <w:u w:val="single"/>
          <w:lang w:val="en-GB"/>
        </w:rPr>
        <w:t>Introduction</w:t>
      </w:r>
    </w:p>
    <w:p w14:paraId="594088BA" w14:textId="15634914" w:rsidR="006B795E" w:rsidRPr="00091B44" w:rsidRDefault="004229F8" w:rsidP="006B795E">
      <w:pPr>
        <w:pStyle w:val="NoSpacing"/>
        <w:rPr>
          <w:rFonts w:ascii="Arial" w:hAnsi="Arial" w:cs="Arial"/>
          <w:lang w:val="en-GB"/>
        </w:rPr>
      </w:pPr>
      <w:r w:rsidRPr="00091B44">
        <w:rPr>
          <w:rFonts w:ascii="Arial" w:hAnsi="Arial" w:cs="Arial"/>
          <w:lang w:val="en-GB"/>
        </w:rPr>
        <w:t xml:space="preserve">Winterbourne Parish Council </w:t>
      </w:r>
      <w:r w:rsidR="00002185">
        <w:rPr>
          <w:rFonts w:ascii="Arial" w:hAnsi="Arial" w:cs="Arial"/>
          <w:lang w:val="en-GB"/>
        </w:rPr>
        <w:t xml:space="preserve">(WPC) </w:t>
      </w:r>
      <w:r w:rsidRPr="00091B44">
        <w:rPr>
          <w:rFonts w:ascii="Arial" w:hAnsi="Arial" w:cs="Arial"/>
          <w:lang w:val="en-GB"/>
        </w:rPr>
        <w:t xml:space="preserve">has long been committed to preserving and enhancing the environment of the Parish. </w:t>
      </w:r>
      <w:r w:rsidR="006B795E" w:rsidRPr="00091B44">
        <w:rPr>
          <w:rFonts w:ascii="Arial" w:hAnsi="Arial" w:cs="Arial"/>
          <w:lang w:val="en-GB"/>
        </w:rPr>
        <w:t>At their Council Meeting of 5</w:t>
      </w:r>
      <w:r w:rsidR="006B795E" w:rsidRPr="00091B44">
        <w:rPr>
          <w:rFonts w:ascii="Arial" w:hAnsi="Arial" w:cs="Arial"/>
          <w:vertAlign w:val="superscript"/>
          <w:lang w:val="en-GB"/>
        </w:rPr>
        <w:t>th</w:t>
      </w:r>
      <w:r w:rsidR="006B795E" w:rsidRPr="00091B44">
        <w:rPr>
          <w:rFonts w:ascii="Arial" w:hAnsi="Arial" w:cs="Arial"/>
          <w:lang w:val="en-GB"/>
        </w:rPr>
        <w:t xml:space="preserve"> October</w:t>
      </w:r>
      <w:r w:rsidR="001F3658" w:rsidRPr="00091B44">
        <w:rPr>
          <w:rFonts w:ascii="Arial" w:hAnsi="Arial" w:cs="Arial"/>
          <w:lang w:val="en-GB"/>
        </w:rPr>
        <w:t xml:space="preserve"> 2020</w:t>
      </w:r>
      <w:r w:rsidR="006B795E" w:rsidRPr="00091B44">
        <w:rPr>
          <w:rFonts w:ascii="Arial" w:hAnsi="Arial" w:cs="Arial"/>
          <w:lang w:val="en-GB"/>
        </w:rPr>
        <w:t xml:space="preserve">, Winterbourne Parish Council agreed to produce an </w:t>
      </w:r>
      <w:r w:rsidR="0048124C" w:rsidRPr="00091B44">
        <w:rPr>
          <w:rFonts w:ascii="Arial" w:hAnsi="Arial" w:cs="Arial"/>
          <w:lang w:val="en-GB"/>
        </w:rPr>
        <w:t>E</w:t>
      </w:r>
      <w:r w:rsidR="006B795E" w:rsidRPr="00091B44">
        <w:rPr>
          <w:rFonts w:ascii="Arial" w:hAnsi="Arial" w:cs="Arial"/>
          <w:lang w:val="en-GB"/>
        </w:rPr>
        <w:t>nvironment</w:t>
      </w:r>
      <w:r w:rsidR="00067A19" w:rsidRPr="00091B44">
        <w:rPr>
          <w:rFonts w:ascii="Arial" w:hAnsi="Arial" w:cs="Arial"/>
          <w:lang w:val="en-GB"/>
        </w:rPr>
        <w:t>al</w:t>
      </w:r>
      <w:r w:rsidR="006B795E" w:rsidRPr="00091B44">
        <w:rPr>
          <w:rFonts w:ascii="Arial" w:hAnsi="Arial" w:cs="Arial"/>
          <w:lang w:val="en-GB"/>
        </w:rPr>
        <w:t xml:space="preserve"> </w:t>
      </w:r>
      <w:r w:rsidR="005E7E8F">
        <w:rPr>
          <w:rFonts w:ascii="Arial" w:hAnsi="Arial" w:cs="Arial"/>
          <w:lang w:val="en-GB"/>
        </w:rPr>
        <w:t>Statement</w:t>
      </w:r>
      <w:r w:rsidR="006B795E" w:rsidRPr="00091B44">
        <w:rPr>
          <w:rFonts w:ascii="Arial" w:hAnsi="Arial" w:cs="Arial"/>
          <w:lang w:val="en-GB"/>
        </w:rPr>
        <w:t xml:space="preserve"> to ensure it remains focused </w:t>
      </w:r>
      <w:r w:rsidR="00C354EE" w:rsidRPr="00091B44">
        <w:rPr>
          <w:rFonts w:ascii="Arial" w:hAnsi="Arial" w:cs="Arial"/>
          <w:lang w:val="en-GB"/>
        </w:rPr>
        <w:t xml:space="preserve">and committed to </w:t>
      </w:r>
      <w:r w:rsidR="006B795E" w:rsidRPr="00091B44">
        <w:rPr>
          <w:rFonts w:ascii="Arial" w:hAnsi="Arial" w:cs="Arial"/>
          <w:lang w:val="en-GB"/>
        </w:rPr>
        <w:t xml:space="preserve">achievable </w:t>
      </w:r>
      <w:r w:rsidR="00C354EE" w:rsidRPr="00091B44">
        <w:rPr>
          <w:rFonts w:ascii="Arial" w:hAnsi="Arial" w:cs="Arial"/>
          <w:lang w:val="en-GB"/>
        </w:rPr>
        <w:t>goals.</w:t>
      </w:r>
      <w:r w:rsidR="000869A0" w:rsidRPr="00091B44">
        <w:rPr>
          <w:rFonts w:ascii="Arial" w:hAnsi="Arial" w:cs="Arial"/>
          <w:lang w:val="en-GB"/>
        </w:rPr>
        <w:t xml:space="preserve">  Activities and actions will be documented for future reference.</w:t>
      </w:r>
    </w:p>
    <w:p w14:paraId="006807BB" w14:textId="31FD47C8" w:rsidR="003912E0" w:rsidRPr="00091B44" w:rsidRDefault="003912E0" w:rsidP="006B795E">
      <w:pPr>
        <w:pStyle w:val="NoSpacing"/>
        <w:rPr>
          <w:rFonts w:ascii="Arial" w:hAnsi="Arial" w:cs="Arial"/>
          <w:lang w:val="en-GB"/>
        </w:rPr>
      </w:pPr>
    </w:p>
    <w:p w14:paraId="56224174" w14:textId="6B20B38F" w:rsidR="003912E0" w:rsidRPr="00091B44" w:rsidRDefault="003912E0" w:rsidP="006B795E">
      <w:pPr>
        <w:pStyle w:val="NoSpacing"/>
        <w:rPr>
          <w:rFonts w:ascii="Arial" w:hAnsi="Arial" w:cs="Arial"/>
          <w:b/>
          <w:bCs/>
          <w:lang w:val="en-GB"/>
        </w:rPr>
      </w:pPr>
      <w:r w:rsidRPr="00091B44">
        <w:rPr>
          <w:rFonts w:ascii="Arial" w:hAnsi="Arial" w:cs="Arial"/>
          <w:b/>
          <w:bCs/>
          <w:u w:val="single"/>
          <w:lang w:val="en-GB"/>
        </w:rPr>
        <w:t>Commitments</w:t>
      </w:r>
    </w:p>
    <w:p w14:paraId="7EE9F332" w14:textId="4712ED8F" w:rsidR="004229F8" w:rsidRPr="00091B44" w:rsidRDefault="00E15EE8" w:rsidP="003912E0">
      <w:pPr>
        <w:pStyle w:val="NoSpacing"/>
        <w:numPr>
          <w:ilvl w:val="0"/>
          <w:numId w:val="1"/>
        </w:numPr>
        <w:rPr>
          <w:rFonts w:ascii="Arial" w:hAnsi="Arial" w:cs="Arial"/>
          <w:lang w:val="en-GB"/>
        </w:rPr>
      </w:pPr>
      <w:r w:rsidRPr="00091B44">
        <w:rPr>
          <w:rFonts w:ascii="Arial" w:hAnsi="Arial" w:cs="Arial"/>
          <w:lang w:val="en-GB"/>
        </w:rPr>
        <w:t xml:space="preserve">Ensure all policies and decisions of the Council </w:t>
      </w:r>
      <w:r w:rsidR="004229F8" w:rsidRPr="00091B44">
        <w:rPr>
          <w:rFonts w:ascii="Arial" w:hAnsi="Arial" w:cs="Arial"/>
          <w:lang w:val="en-GB"/>
        </w:rPr>
        <w:t>assess any environmental</w:t>
      </w:r>
      <w:r w:rsidRPr="00091B44">
        <w:rPr>
          <w:rFonts w:ascii="Arial" w:hAnsi="Arial" w:cs="Arial"/>
          <w:lang w:val="en-GB"/>
        </w:rPr>
        <w:t xml:space="preserve"> impact</w:t>
      </w:r>
      <w:r w:rsidR="00091B44">
        <w:rPr>
          <w:rFonts w:ascii="Arial" w:hAnsi="Arial" w:cs="Arial"/>
          <w:lang w:val="en-GB"/>
        </w:rPr>
        <w:t>.</w:t>
      </w:r>
      <w:r w:rsidRPr="00091B44">
        <w:rPr>
          <w:rFonts w:ascii="Arial" w:hAnsi="Arial" w:cs="Arial"/>
          <w:lang w:val="en-GB"/>
        </w:rPr>
        <w:t xml:space="preserve"> </w:t>
      </w:r>
    </w:p>
    <w:p w14:paraId="7CAB40F1" w14:textId="4A05C053" w:rsidR="00E15EE8" w:rsidRPr="00091B44" w:rsidRDefault="005E7E8F" w:rsidP="003912E0">
      <w:pPr>
        <w:pStyle w:val="NoSpacing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Encourage</w:t>
      </w:r>
      <w:r w:rsidR="00E15EE8" w:rsidRPr="00091B44">
        <w:rPr>
          <w:rFonts w:ascii="Arial" w:hAnsi="Arial" w:cs="Arial"/>
          <w:lang w:val="en-GB"/>
        </w:rPr>
        <w:t xml:space="preserve"> actions and activities that regenerate our ecology and enable a low carbon Parish.</w:t>
      </w:r>
    </w:p>
    <w:p w14:paraId="3A461D50" w14:textId="15A4D164" w:rsidR="00E15EE8" w:rsidRPr="00091B44" w:rsidRDefault="00E15EE8" w:rsidP="003912E0">
      <w:pPr>
        <w:pStyle w:val="NoSpacing"/>
        <w:numPr>
          <w:ilvl w:val="0"/>
          <w:numId w:val="1"/>
        </w:numPr>
        <w:rPr>
          <w:rFonts w:ascii="Arial" w:hAnsi="Arial" w:cs="Arial"/>
          <w:lang w:val="en-GB"/>
        </w:rPr>
      </w:pPr>
      <w:r w:rsidRPr="00091B44">
        <w:rPr>
          <w:rFonts w:ascii="Arial" w:hAnsi="Arial" w:cs="Arial"/>
          <w:lang w:val="en-GB"/>
        </w:rPr>
        <w:t>Demonstrate leadership through our own practical actions.</w:t>
      </w:r>
    </w:p>
    <w:p w14:paraId="6F01A0B3" w14:textId="2C7ED5C9" w:rsidR="00661790" w:rsidRPr="00091B44" w:rsidRDefault="00661790" w:rsidP="00661790">
      <w:pPr>
        <w:pStyle w:val="NoSpacing"/>
        <w:rPr>
          <w:rFonts w:ascii="Arial" w:hAnsi="Arial" w:cs="Arial"/>
          <w:lang w:val="en-GB"/>
        </w:rPr>
      </w:pPr>
    </w:p>
    <w:p w14:paraId="18DC4315" w14:textId="2496AA21" w:rsidR="00661790" w:rsidRPr="00091B44" w:rsidRDefault="00661790" w:rsidP="00661790">
      <w:pPr>
        <w:pStyle w:val="NoSpacing"/>
        <w:rPr>
          <w:rFonts w:ascii="Arial" w:hAnsi="Arial" w:cs="Arial"/>
          <w:b/>
          <w:bCs/>
          <w:u w:val="single"/>
          <w:lang w:val="en-GB"/>
        </w:rPr>
      </w:pPr>
      <w:r w:rsidRPr="00091B44">
        <w:rPr>
          <w:rFonts w:ascii="Arial" w:hAnsi="Arial" w:cs="Arial"/>
          <w:b/>
          <w:bCs/>
          <w:u w:val="single"/>
          <w:lang w:val="en-GB"/>
        </w:rPr>
        <w:t>Goals &amp; Actions</w:t>
      </w:r>
    </w:p>
    <w:p w14:paraId="43096870" w14:textId="5AF87038" w:rsidR="00661790" w:rsidRPr="00091B44" w:rsidRDefault="00661790" w:rsidP="00661790">
      <w:pPr>
        <w:pStyle w:val="NoSpacing"/>
        <w:rPr>
          <w:rFonts w:ascii="Arial" w:hAnsi="Arial" w:cs="Arial"/>
          <w:b/>
          <w:bCs/>
          <w:lang w:val="en-GB"/>
        </w:rPr>
      </w:pPr>
    </w:p>
    <w:p w14:paraId="07F604E4" w14:textId="28B14D11" w:rsidR="00661790" w:rsidRPr="00091B44" w:rsidRDefault="00BD3452" w:rsidP="00661790">
      <w:pPr>
        <w:pStyle w:val="NoSpacing"/>
        <w:rPr>
          <w:rFonts w:ascii="Arial" w:hAnsi="Arial" w:cs="Arial"/>
          <w:b/>
          <w:bCs/>
          <w:lang w:val="en-GB"/>
        </w:rPr>
      </w:pPr>
      <w:r w:rsidRPr="00091B44">
        <w:rPr>
          <w:rFonts w:ascii="Arial" w:hAnsi="Arial" w:cs="Arial"/>
          <w:b/>
          <w:bCs/>
          <w:lang w:val="en-GB"/>
        </w:rPr>
        <w:t>1. Greenspaces</w:t>
      </w:r>
      <w:r w:rsidR="0048047D" w:rsidRPr="00091B44">
        <w:rPr>
          <w:rFonts w:ascii="Arial" w:hAnsi="Arial" w:cs="Arial"/>
          <w:b/>
          <w:bCs/>
          <w:lang w:val="en-GB"/>
        </w:rPr>
        <w:t xml:space="preserve"> &amp; Biodiversity</w:t>
      </w:r>
    </w:p>
    <w:p w14:paraId="1AFD07D1" w14:textId="77777777" w:rsidR="00E95829" w:rsidRDefault="00E95829" w:rsidP="00E95829">
      <w:pPr>
        <w:pStyle w:val="NoSpacing"/>
        <w:rPr>
          <w:rFonts w:ascii="Arial" w:hAnsi="Arial" w:cs="Arial"/>
          <w:b/>
          <w:bCs/>
          <w:lang w:val="en-GB"/>
        </w:rPr>
      </w:pPr>
    </w:p>
    <w:p w14:paraId="5BDE34B7" w14:textId="656F1546" w:rsidR="00FC5AAA" w:rsidRPr="00E95829" w:rsidRDefault="00002185" w:rsidP="00E95829">
      <w:pPr>
        <w:pStyle w:val="NoSpacing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u w:val="single"/>
          <w:lang w:val="en-GB"/>
        </w:rPr>
        <w:t>WPC</w:t>
      </w:r>
      <w:r w:rsidR="00FC5AAA" w:rsidRPr="00E95829">
        <w:rPr>
          <w:rFonts w:ascii="Arial" w:hAnsi="Arial" w:cs="Arial"/>
          <w:u w:val="single"/>
          <w:lang w:val="en-GB"/>
        </w:rPr>
        <w:t xml:space="preserve"> Assets</w:t>
      </w:r>
    </w:p>
    <w:p w14:paraId="2AD437F8" w14:textId="77777777" w:rsidR="00D332F3" w:rsidRDefault="00D332F3" w:rsidP="00E95829">
      <w:pPr>
        <w:pStyle w:val="NoSpacing"/>
        <w:rPr>
          <w:rFonts w:ascii="Arial" w:hAnsi="Arial" w:cs="Arial"/>
          <w:lang w:val="en-GB"/>
        </w:rPr>
      </w:pPr>
    </w:p>
    <w:p w14:paraId="4801AA3C" w14:textId="28FA5E22" w:rsidR="00E95829" w:rsidRDefault="00002185" w:rsidP="00E95829">
      <w:pPr>
        <w:pStyle w:val="NoSpacing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WPC</w:t>
      </w:r>
      <w:r w:rsidR="006A19B4" w:rsidRPr="00091B44">
        <w:rPr>
          <w:rFonts w:ascii="Arial" w:hAnsi="Arial" w:cs="Arial"/>
          <w:lang w:val="en-GB"/>
        </w:rPr>
        <w:t xml:space="preserve"> </w:t>
      </w:r>
      <w:r w:rsidR="001F3658" w:rsidRPr="00091B44">
        <w:rPr>
          <w:rFonts w:ascii="Arial" w:hAnsi="Arial" w:cs="Arial"/>
          <w:lang w:val="en-GB"/>
        </w:rPr>
        <w:t>in</w:t>
      </w:r>
      <w:r w:rsidR="00FC5AAA" w:rsidRPr="00091B44">
        <w:rPr>
          <w:rFonts w:ascii="Arial" w:hAnsi="Arial" w:cs="Arial"/>
          <w:lang w:val="en-GB"/>
        </w:rPr>
        <w:t>vest</w:t>
      </w:r>
      <w:r w:rsidR="006A19B4" w:rsidRPr="00091B44">
        <w:rPr>
          <w:rFonts w:ascii="Arial" w:hAnsi="Arial" w:cs="Arial"/>
          <w:lang w:val="en-GB"/>
        </w:rPr>
        <w:t>s</w:t>
      </w:r>
      <w:r w:rsidR="00FC5AAA" w:rsidRPr="00091B44">
        <w:rPr>
          <w:rFonts w:ascii="Arial" w:hAnsi="Arial" w:cs="Arial"/>
          <w:lang w:val="en-GB"/>
        </w:rPr>
        <w:t xml:space="preserve"> in many outdoor Green Spaces</w:t>
      </w:r>
      <w:r w:rsidR="001F3658" w:rsidRPr="00091B44">
        <w:rPr>
          <w:rFonts w:ascii="Arial" w:hAnsi="Arial" w:cs="Arial"/>
          <w:lang w:val="en-GB"/>
        </w:rPr>
        <w:t xml:space="preserve">. </w:t>
      </w:r>
    </w:p>
    <w:p w14:paraId="487CE51D" w14:textId="563BC9B0" w:rsidR="00E95829" w:rsidRPr="00E95829" w:rsidRDefault="00E95829" w:rsidP="00E95829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lang w:val="en-GB"/>
        </w:rPr>
        <w:t>Frenchay and Hambrook Commons</w:t>
      </w:r>
    </w:p>
    <w:p w14:paraId="4EB5503C" w14:textId="3BC283B6" w:rsidR="00E95829" w:rsidRPr="00E95829" w:rsidRDefault="00E95829" w:rsidP="00E95829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lang w:val="en-GB"/>
        </w:rPr>
        <w:t>Tuckett Field and Tuckett Pond in Frenchay</w:t>
      </w:r>
    </w:p>
    <w:p w14:paraId="29EAAB4D" w14:textId="65D19616" w:rsidR="00D332F3" w:rsidRPr="00D332F3" w:rsidRDefault="00E95829" w:rsidP="00E95829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lang w:val="en-GB"/>
        </w:rPr>
        <w:t xml:space="preserve">Nature Reserves at Monks Pool, Bradley Brook, The Dingle, Quarry Barton, </w:t>
      </w:r>
      <w:proofErr w:type="spellStart"/>
      <w:r>
        <w:rPr>
          <w:rFonts w:ascii="Arial" w:hAnsi="Arial" w:cs="Arial"/>
          <w:lang w:val="en-GB"/>
        </w:rPr>
        <w:t>Huckford</w:t>
      </w:r>
      <w:proofErr w:type="spellEnd"/>
      <w:r>
        <w:rPr>
          <w:rFonts w:ascii="Arial" w:hAnsi="Arial" w:cs="Arial"/>
          <w:lang w:val="en-GB"/>
        </w:rPr>
        <w:t xml:space="preserve"> Quarry and </w:t>
      </w:r>
      <w:proofErr w:type="spellStart"/>
      <w:r>
        <w:rPr>
          <w:rFonts w:ascii="Arial" w:hAnsi="Arial" w:cs="Arial"/>
          <w:lang w:val="en-GB"/>
        </w:rPr>
        <w:t>Newleaze</w:t>
      </w:r>
      <w:proofErr w:type="spellEnd"/>
      <w:r>
        <w:rPr>
          <w:rFonts w:ascii="Arial" w:hAnsi="Arial" w:cs="Arial"/>
          <w:lang w:val="en-GB"/>
        </w:rPr>
        <w:t xml:space="preserve">. Newleaze Community Woodland </w:t>
      </w:r>
      <w:r w:rsidR="00F4757C">
        <w:rPr>
          <w:rFonts w:ascii="Arial" w:hAnsi="Arial" w:cs="Arial"/>
          <w:lang w:val="en-GB"/>
        </w:rPr>
        <w:t xml:space="preserve">which </w:t>
      </w:r>
      <w:r>
        <w:rPr>
          <w:rFonts w:ascii="Arial" w:hAnsi="Arial" w:cs="Arial"/>
          <w:lang w:val="en-GB"/>
        </w:rPr>
        <w:t>was created on land bou</w:t>
      </w:r>
      <w:r w:rsidR="00D332F3">
        <w:rPr>
          <w:rFonts w:ascii="Arial" w:hAnsi="Arial" w:cs="Arial"/>
          <w:lang w:val="en-GB"/>
        </w:rPr>
        <w:t>g</w:t>
      </w:r>
      <w:r>
        <w:rPr>
          <w:rFonts w:ascii="Arial" w:hAnsi="Arial" w:cs="Arial"/>
          <w:lang w:val="en-GB"/>
        </w:rPr>
        <w:t xml:space="preserve">ht </w:t>
      </w:r>
      <w:r w:rsidR="00D332F3">
        <w:rPr>
          <w:rFonts w:ascii="Arial" w:hAnsi="Arial" w:cs="Arial"/>
          <w:lang w:val="en-GB"/>
        </w:rPr>
        <w:t>by the Parish Council, first being planted in 1998.</w:t>
      </w:r>
    </w:p>
    <w:p w14:paraId="30459CBA" w14:textId="77777777" w:rsidR="00D332F3" w:rsidRPr="00D332F3" w:rsidRDefault="00D332F3" w:rsidP="00E95829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lang w:val="en-GB"/>
        </w:rPr>
        <w:t>The Recreation Ground in Winterbourne.</w:t>
      </w:r>
    </w:p>
    <w:p w14:paraId="05213E17" w14:textId="77777777" w:rsidR="00D332F3" w:rsidRPr="00D332F3" w:rsidRDefault="00D332F3" w:rsidP="00E95829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lang w:val="en-GB"/>
        </w:rPr>
        <w:t>The Winterbourne Fishpond</w:t>
      </w:r>
    </w:p>
    <w:p w14:paraId="3CC98E81" w14:textId="77777777" w:rsidR="00002185" w:rsidRPr="00002185" w:rsidRDefault="00D332F3" w:rsidP="00E95829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lang w:val="en-GB"/>
        </w:rPr>
        <w:t xml:space="preserve">The Allotments  </w:t>
      </w:r>
    </w:p>
    <w:p w14:paraId="3043BE00" w14:textId="3E2B46DE" w:rsidR="00E95829" w:rsidRPr="00E95829" w:rsidRDefault="00002185" w:rsidP="00E95829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lang w:val="en-GB"/>
        </w:rPr>
        <w:t>The play area at the Greenfield Centre</w:t>
      </w:r>
      <w:r w:rsidR="00E95829">
        <w:rPr>
          <w:rFonts w:ascii="Arial" w:hAnsi="Arial" w:cs="Arial"/>
          <w:lang w:val="en-GB"/>
        </w:rPr>
        <w:t xml:space="preserve">  </w:t>
      </w:r>
    </w:p>
    <w:p w14:paraId="3CB7C323" w14:textId="77777777" w:rsidR="00D332F3" w:rsidRDefault="00D332F3" w:rsidP="00D332F3">
      <w:pPr>
        <w:pStyle w:val="NoSpacing"/>
        <w:rPr>
          <w:rFonts w:ascii="Arial" w:hAnsi="Arial" w:cs="Arial"/>
          <w:lang w:val="en-GB"/>
        </w:rPr>
      </w:pPr>
    </w:p>
    <w:p w14:paraId="51DE0F09" w14:textId="230027D4" w:rsidR="00BA3C87" w:rsidRPr="00091B44" w:rsidRDefault="00002185" w:rsidP="00D332F3">
      <w:pPr>
        <w:pStyle w:val="NoSpacing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WPC</w:t>
      </w:r>
      <w:r w:rsidR="006A19B4" w:rsidRPr="00091B44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is</w:t>
      </w:r>
      <w:r w:rsidR="006A19B4" w:rsidRPr="00091B44">
        <w:rPr>
          <w:rFonts w:ascii="Arial" w:hAnsi="Arial" w:cs="Arial"/>
          <w:lang w:val="en-GB"/>
        </w:rPr>
        <w:t xml:space="preserve"> committed to securing and managing new assets and are working towards taking ownership of new Frenchay Parkland, Frenchay Allotments and Frenchay Nature Reserve.</w:t>
      </w:r>
    </w:p>
    <w:p w14:paraId="7530647F" w14:textId="77777777" w:rsidR="00D332F3" w:rsidRDefault="00D332F3" w:rsidP="00D332F3">
      <w:pPr>
        <w:pStyle w:val="NoSpacing"/>
        <w:rPr>
          <w:rFonts w:ascii="Arial" w:hAnsi="Arial" w:cs="Arial"/>
          <w:lang w:val="en-GB"/>
        </w:rPr>
      </w:pPr>
    </w:p>
    <w:p w14:paraId="377E775A" w14:textId="41688281" w:rsidR="007B3F85" w:rsidRPr="007B3F85" w:rsidRDefault="00002185" w:rsidP="00D332F3">
      <w:pPr>
        <w:pStyle w:val="NoSpacing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lang w:val="en-GB"/>
        </w:rPr>
        <w:t>WPC</w:t>
      </w:r>
      <w:r w:rsidR="006A19B4" w:rsidRPr="00091B44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is </w:t>
      </w:r>
      <w:r w:rsidR="00FC5AAA" w:rsidRPr="00091B44">
        <w:rPr>
          <w:rFonts w:ascii="Arial" w:hAnsi="Arial" w:cs="Arial"/>
          <w:lang w:val="en-GB"/>
        </w:rPr>
        <w:t>engaged with local environmental groups</w:t>
      </w:r>
      <w:r w:rsidR="006A19B4" w:rsidRPr="00091B44">
        <w:rPr>
          <w:rFonts w:ascii="Arial" w:hAnsi="Arial" w:cs="Arial"/>
          <w:lang w:val="en-GB"/>
        </w:rPr>
        <w:t xml:space="preserve"> and has given support to a new </w:t>
      </w:r>
      <w:r w:rsidR="0095020B" w:rsidRPr="00091B44">
        <w:rPr>
          <w:rFonts w:ascii="Arial" w:hAnsi="Arial" w:cs="Arial"/>
          <w:lang w:val="en-GB"/>
        </w:rPr>
        <w:t>wildflower meadow at The Small Common, Hambrook</w:t>
      </w:r>
      <w:r w:rsidR="006A19B4" w:rsidRPr="00091B44">
        <w:rPr>
          <w:rFonts w:ascii="Arial" w:hAnsi="Arial" w:cs="Arial"/>
          <w:lang w:val="en-GB"/>
        </w:rPr>
        <w:t>. G</w:t>
      </w:r>
      <w:r w:rsidR="00EA451E" w:rsidRPr="00091B44">
        <w:rPr>
          <w:rFonts w:ascii="Arial" w:hAnsi="Arial" w:cs="Arial"/>
          <w:lang w:val="en-GB"/>
        </w:rPr>
        <w:t xml:space="preserve">rants </w:t>
      </w:r>
      <w:r w:rsidR="006A19B4" w:rsidRPr="00091B44">
        <w:rPr>
          <w:rFonts w:ascii="Arial" w:hAnsi="Arial" w:cs="Arial"/>
          <w:lang w:val="en-GB"/>
        </w:rPr>
        <w:t xml:space="preserve">have been given </w:t>
      </w:r>
      <w:r w:rsidR="00EA451E" w:rsidRPr="00091B44">
        <w:rPr>
          <w:rFonts w:ascii="Arial" w:hAnsi="Arial" w:cs="Arial"/>
          <w:lang w:val="en-GB"/>
        </w:rPr>
        <w:t>to local environmental groups</w:t>
      </w:r>
      <w:r w:rsidR="006A19B4" w:rsidRPr="00091B44">
        <w:rPr>
          <w:rFonts w:ascii="Arial" w:hAnsi="Arial" w:cs="Arial"/>
          <w:lang w:val="en-GB"/>
        </w:rPr>
        <w:t xml:space="preserve"> and</w:t>
      </w:r>
      <w:r w:rsidR="00D332F3">
        <w:rPr>
          <w:rFonts w:ascii="Arial" w:hAnsi="Arial" w:cs="Arial"/>
          <w:lang w:val="en-GB"/>
        </w:rPr>
        <w:t xml:space="preserve"> as an ongoing policy </w:t>
      </w:r>
      <w:r w:rsidR="006A19B4" w:rsidRPr="00091B44">
        <w:rPr>
          <w:rFonts w:ascii="Arial" w:hAnsi="Arial" w:cs="Arial"/>
          <w:lang w:val="en-GB"/>
        </w:rPr>
        <w:t xml:space="preserve">the Parish Council will </w:t>
      </w:r>
      <w:r w:rsidR="00CF1683">
        <w:rPr>
          <w:rFonts w:ascii="Arial" w:hAnsi="Arial" w:cs="Arial"/>
          <w:lang w:val="en-GB"/>
        </w:rPr>
        <w:t xml:space="preserve">look to </w:t>
      </w:r>
      <w:r w:rsidR="006A19B4" w:rsidRPr="00091B44">
        <w:rPr>
          <w:rFonts w:ascii="Arial" w:hAnsi="Arial" w:cs="Arial"/>
          <w:lang w:val="en-GB"/>
        </w:rPr>
        <w:t>continue support</w:t>
      </w:r>
      <w:r w:rsidR="00CF1683">
        <w:rPr>
          <w:rFonts w:ascii="Arial" w:hAnsi="Arial" w:cs="Arial"/>
          <w:lang w:val="en-GB"/>
        </w:rPr>
        <w:t>ing them in the future</w:t>
      </w:r>
      <w:r w:rsidR="00D332F3">
        <w:rPr>
          <w:rFonts w:ascii="Arial" w:hAnsi="Arial" w:cs="Arial"/>
          <w:lang w:val="en-GB"/>
        </w:rPr>
        <w:t xml:space="preserve"> in accordance with the Grant Policy.</w:t>
      </w:r>
    </w:p>
    <w:p w14:paraId="01364572" w14:textId="738103DF" w:rsidR="00EA451E" w:rsidRPr="00091B44" w:rsidRDefault="006A19B4" w:rsidP="00E95829">
      <w:pPr>
        <w:pStyle w:val="NoSpacing"/>
        <w:ind w:left="2880"/>
        <w:rPr>
          <w:rFonts w:ascii="Arial" w:hAnsi="Arial" w:cs="Arial"/>
          <w:b/>
          <w:bCs/>
          <w:lang w:val="en-GB"/>
        </w:rPr>
      </w:pPr>
      <w:r w:rsidRPr="00091B44">
        <w:rPr>
          <w:rFonts w:ascii="Arial" w:hAnsi="Arial" w:cs="Arial"/>
          <w:lang w:val="en-GB"/>
        </w:rPr>
        <w:t xml:space="preserve">.   </w:t>
      </w:r>
    </w:p>
    <w:p w14:paraId="42F40014" w14:textId="417AAABC" w:rsidR="00D332F3" w:rsidRDefault="00002185" w:rsidP="00D332F3">
      <w:pPr>
        <w:pStyle w:val="NoSpacing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WPC</w:t>
      </w:r>
      <w:r w:rsidR="00FC5AAA" w:rsidRPr="00091B44">
        <w:rPr>
          <w:rFonts w:ascii="Arial" w:hAnsi="Arial" w:cs="Arial"/>
          <w:lang w:val="en-GB"/>
        </w:rPr>
        <w:t xml:space="preserve"> will</w:t>
      </w:r>
      <w:r w:rsidR="00D1385D">
        <w:rPr>
          <w:rFonts w:ascii="Arial" w:hAnsi="Arial" w:cs="Arial"/>
          <w:lang w:val="en-GB"/>
        </w:rPr>
        <w:t>:</w:t>
      </w:r>
      <w:r w:rsidR="00D332F3">
        <w:rPr>
          <w:rFonts w:ascii="Arial" w:hAnsi="Arial" w:cs="Arial"/>
          <w:lang w:val="en-GB"/>
        </w:rPr>
        <w:t xml:space="preserve"> </w:t>
      </w:r>
    </w:p>
    <w:p w14:paraId="15474E8A" w14:textId="4054C3E8" w:rsidR="00FC5AAA" w:rsidRPr="00D1385D" w:rsidRDefault="00A23933" w:rsidP="00D332F3">
      <w:pPr>
        <w:pStyle w:val="NoSpacing"/>
        <w:numPr>
          <w:ilvl w:val="0"/>
          <w:numId w:val="6"/>
        </w:num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lang w:val="en-GB"/>
        </w:rPr>
        <w:t>C</w:t>
      </w:r>
      <w:r w:rsidR="00FC5AAA" w:rsidRPr="00091B44">
        <w:rPr>
          <w:rFonts w:ascii="Arial" w:hAnsi="Arial" w:cs="Arial"/>
          <w:lang w:val="en-GB"/>
        </w:rPr>
        <w:t>ontinue to manage its Green Spaces</w:t>
      </w:r>
      <w:r w:rsidR="00BB2E2A">
        <w:rPr>
          <w:rFonts w:ascii="Arial" w:hAnsi="Arial" w:cs="Arial"/>
          <w:lang w:val="en-GB"/>
        </w:rPr>
        <w:t xml:space="preserve"> with </w:t>
      </w:r>
      <w:r w:rsidR="00EA451E" w:rsidRPr="00091B44">
        <w:rPr>
          <w:rFonts w:ascii="Arial" w:hAnsi="Arial" w:cs="Arial"/>
          <w:lang w:val="en-GB"/>
        </w:rPr>
        <w:t>‘</w:t>
      </w:r>
      <w:r w:rsidR="00FC5AAA" w:rsidRPr="00091B44">
        <w:rPr>
          <w:rFonts w:ascii="Arial" w:hAnsi="Arial" w:cs="Arial"/>
          <w:lang w:val="en-GB"/>
        </w:rPr>
        <w:t>ecology and lowering its carbon footprint</w:t>
      </w:r>
      <w:r w:rsidR="00EA451E" w:rsidRPr="00091B44">
        <w:rPr>
          <w:rFonts w:ascii="Arial" w:hAnsi="Arial" w:cs="Arial"/>
          <w:lang w:val="en-GB"/>
        </w:rPr>
        <w:t>’</w:t>
      </w:r>
      <w:r w:rsidR="00BB2E2A">
        <w:rPr>
          <w:rFonts w:ascii="Arial" w:hAnsi="Arial" w:cs="Arial"/>
          <w:lang w:val="en-GB"/>
        </w:rPr>
        <w:t xml:space="preserve"> being taken into consideration.</w:t>
      </w:r>
    </w:p>
    <w:p w14:paraId="46C883A1" w14:textId="64194F16" w:rsidR="00D1385D" w:rsidRPr="00D1385D" w:rsidRDefault="00D1385D" w:rsidP="00D332F3">
      <w:pPr>
        <w:pStyle w:val="NoSpacing"/>
        <w:numPr>
          <w:ilvl w:val="0"/>
          <w:numId w:val="6"/>
        </w:num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lang w:val="en-GB"/>
        </w:rPr>
        <w:t>Identify areas and land assets that are suitable for wildlife habitat enhancement and assist the implementation of wildlife corridors.</w:t>
      </w:r>
    </w:p>
    <w:p w14:paraId="39FBDA41" w14:textId="1BB28904" w:rsidR="00D1385D" w:rsidRPr="00D1385D" w:rsidRDefault="00D1385D" w:rsidP="00D332F3">
      <w:pPr>
        <w:pStyle w:val="NoSpacing"/>
        <w:numPr>
          <w:ilvl w:val="0"/>
          <w:numId w:val="6"/>
        </w:numPr>
        <w:rPr>
          <w:rFonts w:ascii="Arial" w:hAnsi="Arial" w:cs="Arial"/>
          <w:lang w:val="en-GB"/>
        </w:rPr>
      </w:pPr>
      <w:r w:rsidRPr="00D1385D">
        <w:rPr>
          <w:rFonts w:ascii="Arial" w:hAnsi="Arial" w:cs="Arial"/>
          <w:lang w:val="en-GB"/>
        </w:rPr>
        <w:t xml:space="preserve">Consider </w:t>
      </w:r>
      <w:r>
        <w:rPr>
          <w:rFonts w:ascii="Arial" w:hAnsi="Arial" w:cs="Arial"/>
          <w:lang w:val="en-GB"/>
        </w:rPr>
        <w:t>areas and land assets suitable for tree and habitat planting.</w:t>
      </w:r>
    </w:p>
    <w:p w14:paraId="012A2CF9" w14:textId="1DEED39D" w:rsidR="00D1385D" w:rsidRPr="00D1385D" w:rsidRDefault="00A23933" w:rsidP="00D332F3">
      <w:pPr>
        <w:pStyle w:val="NoSpacing"/>
        <w:numPr>
          <w:ilvl w:val="0"/>
          <w:numId w:val="6"/>
        </w:num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lang w:val="en-GB"/>
        </w:rPr>
        <w:lastRenderedPageBreak/>
        <w:t>P</w:t>
      </w:r>
      <w:r w:rsidR="006A19B4" w:rsidRPr="00D1385D">
        <w:rPr>
          <w:rFonts w:ascii="Arial" w:hAnsi="Arial" w:cs="Arial"/>
          <w:lang w:val="en-GB"/>
        </w:rPr>
        <w:t xml:space="preserve">eriodically review </w:t>
      </w:r>
      <w:r w:rsidR="004229F8" w:rsidRPr="00D1385D">
        <w:rPr>
          <w:rFonts w:ascii="Arial" w:hAnsi="Arial" w:cs="Arial"/>
          <w:lang w:val="en-GB"/>
        </w:rPr>
        <w:t xml:space="preserve">the </w:t>
      </w:r>
      <w:r w:rsidR="006A19B4" w:rsidRPr="00D1385D">
        <w:rPr>
          <w:rFonts w:ascii="Arial" w:hAnsi="Arial" w:cs="Arial"/>
          <w:lang w:val="en-GB"/>
        </w:rPr>
        <w:t>environ</w:t>
      </w:r>
      <w:r w:rsidR="004229F8" w:rsidRPr="00D1385D">
        <w:rPr>
          <w:rFonts w:ascii="Arial" w:hAnsi="Arial" w:cs="Arial"/>
          <w:lang w:val="en-GB"/>
        </w:rPr>
        <w:t xml:space="preserve">mental management procedures and practices in respect of our assets.  </w:t>
      </w:r>
    </w:p>
    <w:p w14:paraId="73253827" w14:textId="170DB1D1" w:rsidR="00BD3452" w:rsidRPr="00D1385D" w:rsidRDefault="00A23933" w:rsidP="00D332F3">
      <w:pPr>
        <w:pStyle w:val="NoSpacing"/>
        <w:numPr>
          <w:ilvl w:val="0"/>
          <w:numId w:val="6"/>
        </w:num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lang w:val="en-GB"/>
        </w:rPr>
        <w:t>C</w:t>
      </w:r>
      <w:r w:rsidR="00FC5AAA" w:rsidRPr="00D1385D">
        <w:rPr>
          <w:rFonts w:ascii="Arial" w:hAnsi="Arial" w:cs="Arial"/>
          <w:lang w:val="en-GB"/>
        </w:rPr>
        <w:t>onsider sustainability, environmental impact and biodiversity when commenting on planning applications</w:t>
      </w:r>
      <w:r w:rsidR="00EC1064" w:rsidRPr="00D1385D">
        <w:rPr>
          <w:rFonts w:ascii="Arial" w:hAnsi="Arial" w:cs="Arial"/>
          <w:lang w:val="en-GB"/>
        </w:rPr>
        <w:t>, and advise organisations and individual developers of the importance of designing sustainable buildings</w:t>
      </w:r>
      <w:r w:rsidR="00D332F3" w:rsidRPr="00D1385D">
        <w:rPr>
          <w:rFonts w:ascii="Arial" w:hAnsi="Arial" w:cs="Arial"/>
          <w:lang w:val="en-GB"/>
        </w:rPr>
        <w:t>.</w:t>
      </w:r>
    </w:p>
    <w:p w14:paraId="5E53EA8F" w14:textId="77777777" w:rsidR="00794A59" w:rsidRPr="00091B44" w:rsidRDefault="00794A59" w:rsidP="00661790">
      <w:pPr>
        <w:pStyle w:val="NoSpacing"/>
        <w:rPr>
          <w:rFonts w:ascii="Arial" w:hAnsi="Arial" w:cs="Arial"/>
          <w:b/>
          <w:bCs/>
          <w:lang w:val="en-GB"/>
        </w:rPr>
      </w:pPr>
    </w:p>
    <w:p w14:paraId="27F7D340" w14:textId="536BF818" w:rsidR="00BD3452" w:rsidRPr="00091B44" w:rsidRDefault="00BD3452" w:rsidP="00661790">
      <w:pPr>
        <w:pStyle w:val="NoSpacing"/>
        <w:rPr>
          <w:rFonts w:ascii="Arial" w:hAnsi="Arial" w:cs="Arial"/>
          <w:b/>
          <w:bCs/>
          <w:u w:val="single"/>
          <w:lang w:val="en-GB"/>
        </w:rPr>
      </w:pPr>
      <w:r w:rsidRPr="00091B44">
        <w:rPr>
          <w:rFonts w:ascii="Arial" w:hAnsi="Arial" w:cs="Arial"/>
          <w:b/>
          <w:bCs/>
          <w:lang w:val="en-GB"/>
        </w:rPr>
        <w:t>2. Infrastructure &amp; Businesses</w:t>
      </w:r>
    </w:p>
    <w:p w14:paraId="1E7266CC" w14:textId="77777777" w:rsidR="00D332F3" w:rsidRDefault="00D332F3" w:rsidP="00D332F3">
      <w:pPr>
        <w:pStyle w:val="NoSpacing"/>
        <w:rPr>
          <w:rFonts w:ascii="Arial" w:hAnsi="Arial" w:cs="Arial"/>
          <w:lang w:val="en-GB"/>
        </w:rPr>
      </w:pPr>
    </w:p>
    <w:p w14:paraId="7728BF86" w14:textId="7B103364" w:rsidR="00BD3452" w:rsidRPr="00D332F3" w:rsidRDefault="00002185" w:rsidP="00D332F3">
      <w:pPr>
        <w:pStyle w:val="NoSpacing"/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u w:val="single"/>
          <w:lang w:val="en-GB"/>
        </w:rPr>
        <w:t>WPC</w:t>
      </w:r>
      <w:r w:rsidR="00BD3452" w:rsidRPr="00D332F3">
        <w:rPr>
          <w:rFonts w:ascii="Arial" w:hAnsi="Arial" w:cs="Arial"/>
          <w:u w:val="single"/>
          <w:lang w:val="en-GB"/>
        </w:rPr>
        <w:t xml:space="preserve"> Assets</w:t>
      </w:r>
    </w:p>
    <w:p w14:paraId="62A09D15" w14:textId="2D5AD7CA" w:rsidR="00781BBB" w:rsidRPr="00091B44" w:rsidRDefault="00D332F3" w:rsidP="00D332F3">
      <w:pPr>
        <w:pStyle w:val="NoSpacing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</w:t>
      </w:r>
      <w:r w:rsidR="0032317E">
        <w:rPr>
          <w:rFonts w:ascii="Arial" w:hAnsi="Arial" w:cs="Arial"/>
          <w:lang w:val="en-GB"/>
        </w:rPr>
        <w:t>PC</w:t>
      </w:r>
      <w:r w:rsidR="00781BBB" w:rsidRPr="00091B44">
        <w:rPr>
          <w:rFonts w:ascii="Arial" w:hAnsi="Arial" w:cs="Arial"/>
          <w:lang w:val="en-GB"/>
        </w:rPr>
        <w:t xml:space="preserve"> has:</w:t>
      </w:r>
    </w:p>
    <w:p w14:paraId="0D78B677" w14:textId="48E2F877" w:rsidR="00781BBB" w:rsidRPr="00091B44" w:rsidRDefault="00A23933" w:rsidP="00D332F3">
      <w:pPr>
        <w:pStyle w:val="NoSpacing"/>
        <w:numPr>
          <w:ilvl w:val="0"/>
          <w:numId w:val="7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</w:t>
      </w:r>
      <w:r w:rsidR="00781BBB" w:rsidRPr="00091B44">
        <w:rPr>
          <w:rFonts w:ascii="Arial" w:hAnsi="Arial" w:cs="Arial"/>
          <w:lang w:val="en-GB"/>
        </w:rPr>
        <w:t>nstalled clothes recycl</w:t>
      </w:r>
      <w:r w:rsidR="0048124C" w:rsidRPr="00091B44">
        <w:rPr>
          <w:rFonts w:ascii="Arial" w:hAnsi="Arial" w:cs="Arial"/>
          <w:lang w:val="en-GB"/>
        </w:rPr>
        <w:t>ing</w:t>
      </w:r>
      <w:r w:rsidR="00781BBB" w:rsidRPr="00091B44">
        <w:rPr>
          <w:rFonts w:ascii="Arial" w:hAnsi="Arial" w:cs="Arial"/>
          <w:lang w:val="en-GB"/>
        </w:rPr>
        <w:t xml:space="preserve"> facilities outside the Greenfield Centre</w:t>
      </w:r>
      <w:r w:rsidR="00AD4CC7">
        <w:rPr>
          <w:rFonts w:ascii="Arial" w:hAnsi="Arial" w:cs="Arial"/>
          <w:lang w:val="en-GB"/>
        </w:rPr>
        <w:t>.</w:t>
      </w:r>
    </w:p>
    <w:p w14:paraId="09BA9AA4" w14:textId="59786CCF" w:rsidR="00781BBB" w:rsidRPr="00091B44" w:rsidRDefault="00A23933" w:rsidP="00D332F3">
      <w:pPr>
        <w:pStyle w:val="NoSpacing"/>
        <w:numPr>
          <w:ilvl w:val="0"/>
          <w:numId w:val="7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</w:t>
      </w:r>
      <w:r w:rsidR="00A3768D">
        <w:rPr>
          <w:rFonts w:ascii="Arial" w:hAnsi="Arial" w:cs="Arial"/>
          <w:lang w:val="en-GB"/>
        </w:rPr>
        <w:t>nstalled</w:t>
      </w:r>
      <w:r w:rsidR="00781BBB" w:rsidRPr="00091B44">
        <w:rPr>
          <w:rFonts w:ascii="Arial" w:hAnsi="Arial" w:cs="Arial"/>
          <w:lang w:val="en-GB"/>
        </w:rPr>
        <w:t xml:space="preserve"> recycling bins at the Greenfield Centre and Recreation Grou</w:t>
      </w:r>
      <w:r w:rsidR="00C505CB" w:rsidRPr="00091B44">
        <w:rPr>
          <w:rFonts w:ascii="Arial" w:hAnsi="Arial" w:cs="Arial"/>
          <w:lang w:val="en-GB"/>
        </w:rPr>
        <w:t>n</w:t>
      </w:r>
      <w:r w:rsidR="00781BBB" w:rsidRPr="00091B44">
        <w:rPr>
          <w:rFonts w:ascii="Arial" w:hAnsi="Arial" w:cs="Arial"/>
          <w:lang w:val="en-GB"/>
        </w:rPr>
        <w:t>d</w:t>
      </w:r>
    </w:p>
    <w:p w14:paraId="3AAB6486" w14:textId="3AC284E3" w:rsidR="008B38C3" w:rsidRPr="002152E1" w:rsidRDefault="00A23933" w:rsidP="008B38C3">
      <w:pPr>
        <w:pStyle w:val="NoSpacing"/>
        <w:numPr>
          <w:ilvl w:val="0"/>
          <w:numId w:val="7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</w:t>
      </w:r>
      <w:r w:rsidR="00781BBB" w:rsidRPr="002152E1">
        <w:rPr>
          <w:rFonts w:ascii="Arial" w:hAnsi="Arial" w:cs="Arial"/>
          <w:lang w:val="en-GB"/>
        </w:rPr>
        <w:t>nstalled solar panels at the Greenfield Centre</w:t>
      </w:r>
      <w:r w:rsidR="004373BF" w:rsidRPr="002152E1">
        <w:rPr>
          <w:rFonts w:ascii="Arial" w:hAnsi="Arial" w:cs="Arial"/>
          <w:lang w:val="en-GB"/>
        </w:rPr>
        <w:t xml:space="preserve"> in 2014</w:t>
      </w:r>
      <w:r w:rsidR="002152E1">
        <w:rPr>
          <w:rFonts w:ascii="Arial" w:hAnsi="Arial" w:cs="Arial"/>
          <w:lang w:val="en-GB"/>
        </w:rPr>
        <w:t xml:space="preserve"> and subsequently receive </w:t>
      </w:r>
      <w:r w:rsidR="00BB2E2A">
        <w:rPr>
          <w:rFonts w:ascii="Arial" w:hAnsi="Arial" w:cs="Arial"/>
          <w:lang w:val="en-GB"/>
        </w:rPr>
        <w:t xml:space="preserve">regular income </w:t>
      </w:r>
      <w:r w:rsidR="002152E1">
        <w:rPr>
          <w:rFonts w:ascii="Arial" w:hAnsi="Arial" w:cs="Arial"/>
          <w:lang w:val="en-GB"/>
        </w:rPr>
        <w:t>payments</w:t>
      </w:r>
      <w:r w:rsidR="00BB2E2A">
        <w:rPr>
          <w:rFonts w:ascii="Arial" w:hAnsi="Arial" w:cs="Arial"/>
          <w:lang w:val="en-GB"/>
        </w:rPr>
        <w:t xml:space="preserve"> </w:t>
      </w:r>
      <w:r w:rsidR="00E61939">
        <w:rPr>
          <w:rFonts w:ascii="Arial" w:hAnsi="Arial" w:cs="Arial"/>
          <w:lang w:val="en-GB"/>
        </w:rPr>
        <w:t>in return for</w:t>
      </w:r>
      <w:r w:rsidR="00A3671F">
        <w:rPr>
          <w:rFonts w:ascii="Arial" w:hAnsi="Arial" w:cs="Arial"/>
          <w:lang w:val="en-GB"/>
        </w:rPr>
        <w:t xml:space="preserve"> the energy they produce</w:t>
      </w:r>
      <w:r w:rsidR="00BB2E2A">
        <w:rPr>
          <w:rFonts w:ascii="Arial" w:hAnsi="Arial" w:cs="Arial"/>
          <w:lang w:val="en-GB"/>
        </w:rPr>
        <w:t>.</w:t>
      </w:r>
      <w:r w:rsidR="002152E1">
        <w:rPr>
          <w:rFonts w:ascii="Arial" w:hAnsi="Arial" w:cs="Arial"/>
          <w:lang w:val="en-GB"/>
        </w:rPr>
        <w:t xml:space="preserve"> </w:t>
      </w:r>
    </w:p>
    <w:p w14:paraId="714676E3" w14:textId="2B82BD86" w:rsidR="00781BBB" w:rsidRPr="00091B44" w:rsidRDefault="00A23933" w:rsidP="00D332F3">
      <w:pPr>
        <w:pStyle w:val="NoSpacing"/>
        <w:numPr>
          <w:ilvl w:val="0"/>
          <w:numId w:val="7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</w:t>
      </w:r>
      <w:r w:rsidR="00FC5AAA" w:rsidRPr="00091B44">
        <w:rPr>
          <w:rFonts w:ascii="Arial" w:hAnsi="Arial" w:cs="Arial"/>
          <w:lang w:val="en-GB"/>
        </w:rPr>
        <w:t>ommitted to using eco-friendly products wherever possible</w:t>
      </w:r>
      <w:r w:rsidR="00AD4CC7">
        <w:rPr>
          <w:rFonts w:ascii="Arial" w:hAnsi="Arial" w:cs="Arial"/>
          <w:lang w:val="en-GB"/>
        </w:rPr>
        <w:t>.</w:t>
      </w:r>
    </w:p>
    <w:p w14:paraId="6CA654CC" w14:textId="0B5B5DD6" w:rsidR="0095020B" w:rsidRDefault="00A23933" w:rsidP="00D332F3">
      <w:pPr>
        <w:pStyle w:val="NoSpacing"/>
        <w:numPr>
          <w:ilvl w:val="0"/>
          <w:numId w:val="7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H</w:t>
      </w:r>
      <w:r w:rsidR="00891FAF">
        <w:rPr>
          <w:rFonts w:ascii="Arial" w:hAnsi="Arial" w:cs="Arial"/>
          <w:lang w:val="en-GB"/>
        </w:rPr>
        <w:t>ighlighted the work of</w:t>
      </w:r>
      <w:r w:rsidR="0095020B" w:rsidRPr="00091B44">
        <w:rPr>
          <w:rFonts w:ascii="Arial" w:hAnsi="Arial" w:cs="Arial"/>
          <w:lang w:val="en-GB"/>
        </w:rPr>
        <w:t xml:space="preserve"> environmental groups in its newsletter</w:t>
      </w:r>
      <w:r w:rsidR="00AD4CC7">
        <w:rPr>
          <w:rFonts w:ascii="Arial" w:hAnsi="Arial" w:cs="Arial"/>
          <w:lang w:val="en-GB"/>
        </w:rPr>
        <w:t>.</w:t>
      </w:r>
    </w:p>
    <w:p w14:paraId="360A5B30" w14:textId="630134BC" w:rsidR="00891FAF" w:rsidRDefault="00A23933" w:rsidP="00D332F3">
      <w:pPr>
        <w:pStyle w:val="NoSpacing"/>
        <w:numPr>
          <w:ilvl w:val="0"/>
          <w:numId w:val="7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</w:t>
      </w:r>
      <w:r w:rsidR="00891FAF">
        <w:rPr>
          <w:rFonts w:ascii="Arial" w:hAnsi="Arial" w:cs="Arial"/>
          <w:lang w:val="en-GB"/>
        </w:rPr>
        <w:t xml:space="preserve">educed plastic usage </w:t>
      </w:r>
      <w:r w:rsidR="00E61939">
        <w:rPr>
          <w:rFonts w:ascii="Arial" w:hAnsi="Arial" w:cs="Arial"/>
          <w:lang w:val="en-GB"/>
        </w:rPr>
        <w:t xml:space="preserve">at Parish Council meetings and </w:t>
      </w:r>
      <w:r w:rsidR="00891FAF">
        <w:rPr>
          <w:rFonts w:ascii="Arial" w:hAnsi="Arial" w:cs="Arial"/>
          <w:lang w:val="en-GB"/>
        </w:rPr>
        <w:t xml:space="preserve">in the Greenfield Centre. </w:t>
      </w:r>
    </w:p>
    <w:p w14:paraId="4878A6A5" w14:textId="7EF32730" w:rsidR="00112BE1" w:rsidRPr="009A1ED5" w:rsidRDefault="00A23933" w:rsidP="00112BE1">
      <w:pPr>
        <w:pStyle w:val="NoSpacing"/>
        <w:numPr>
          <w:ilvl w:val="0"/>
          <w:numId w:val="7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</w:t>
      </w:r>
      <w:r w:rsidR="009A1ED5" w:rsidRPr="009A1ED5">
        <w:rPr>
          <w:rFonts w:ascii="Arial" w:hAnsi="Arial" w:cs="Arial"/>
          <w:lang w:val="en-GB"/>
        </w:rPr>
        <w:t>educed paper usage where possible.</w:t>
      </w:r>
    </w:p>
    <w:p w14:paraId="47AA7394" w14:textId="77777777" w:rsidR="002B7940" w:rsidRPr="00091B44" w:rsidRDefault="002B7940" w:rsidP="002B7940">
      <w:pPr>
        <w:pStyle w:val="NoSpacing"/>
        <w:ind w:left="720"/>
        <w:rPr>
          <w:rFonts w:ascii="Arial" w:hAnsi="Arial" w:cs="Arial"/>
          <w:lang w:val="en-GB"/>
        </w:rPr>
      </w:pPr>
    </w:p>
    <w:p w14:paraId="680253BD" w14:textId="5247892B" w:rsidR="00FC5AAA" w:rsidRPr="00091B44" w:rsidRDefault="009A398F" w:rsidP="002B7940">
      <w:pPr>
        <w:pStyle w:val="NoSpacing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WPC</w:t>
      </w:r>
      <w:r w:rsidR="002B7940">
        <w:rPr>
          <w:rFonts w:ascii="Arial" w:hAnsi="Arial" w:cs="Arial"/>
          <w:lang w:val="en-GB"/>
        </w:rPr>
        <w:t xml:space="preserve"> </w:t>
      </w:r>
      <w:r w:rsidR="00FC5AAA" w:rsidRPr="00091B44">
        <w:rPr>
          <w:rFonts w:ascii="Arial" w:hAnsi="Arial" w:cs="Arial"/>
          <w:lang w:val="en-GB"/>
        </w:rPr>
        <w:t>will:</w:t>
      </w:r>
    </w:p>
    <w:p w14:paraId="60CECC64" w14:textId="3B16CA15" w:rsidR="002C4275" w:rsidRPr="00091B44" w:rsidRDefault="00A23933" w:rsidP="002B7940">
      <w:pPr>
        <w:pStyle w:val="NoSpacing"/>
        <w:numPr>
          <w:ilvl w:val="0"/>
          <w:numId w:val="8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</w:t>
      </w:r>
      <w:r w:rsidR="002C4275" w:rsidRPr="00091B44">
        <w:rPr>
          <w:rFonts w:ascii="Arial" w:hAnsi="Arial" w:cs="Arial"/>
          <w:lang w:val="en-GB"/>
        </w:rPr>
        <w:t>here possible replace environmentally inefficient assets with environmentally</w:t>
      </w:r>
      <w:r w:rsidR="00AD4CC7">
        <w:rPr>
          <w:rFonts w:ascii="Arial" w:hAnsi="Arial" w:cs="Arial"/>
          <w:lang w:val="en-GB"/>
        </w:rPr>
        <w:t xml:space="preserve"> </w:t>
      </w:r>
      <w:r w:rsidR="002C4275" w:rsidRPr="00091B44">
        <w:rPr>
          <w:rFonts w:ascii="Arial" w:hAnsi="Arial" w:cs="Arial"/>
          <w:lang w:val="en-GB"/>
        </w:rPr>
        <w:t>friendly alternatives.</w:t>
      </w:r>
    </w:p>
    <w:p w14:paraId="5CEBEBA2" w14:textId="3EB2200D" w:rsidR="002C4275" w:rsidRPr="002B7940" w:rsidRDefault="00A23933" w:rsidP="002B7940">
      <w:pPr>
        <w:pStyle w:val="NoSpacing"/>
        <w:numPr>
          <w:ilvl w:val="0"/>
          <w:numId w:val="8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</w:t>
      </w:r>
      <w:r w:rsidR="00815024" w:rsidRPr="002B7940">
        <w:rPr>
          <w:rFonts w:ascii="Arial" w:hAnsi="Arial" w:cs="Arial"/>
          <w:lang w:val="en-GB"/>
        </w:rPr>
        <w:t xml:space="preserve">romote </w:t>
      </w:r>
      <w:r w:rsidR="00A3768D">
        <w:rPr>
          <w:rFonts w:ascii="Arial" w:hAnsi="Arial" w:cs="Arial"/>
          <w:lang w:val="en-GB"/>
        </w:rPr>
        <w:t>e</w:t>
      </w:r>
      <w:r w:rsidR="00815024" w:rsidRPr="002B7940">
        <w:rPr>
          <w:rFonts w:ascii="Arial" w:hAnsi="Arial" w:cs="Arial"/>
          <w:lang w:val="en-GB"/>
        </w:rPr>
        <w:t>nvironmental issues with local businesses and other organisations</w:t>
      </w:r>
      <w:r w:rsidR="00AD4CC7">
        <w:rPr>
          <w:rFonts w:ascii="Arial" w:hAnsi="Arial" w:cs="Arial"/>
          <w:lang w:val="en-GB"/>
        </w:rPr>
        <w:t>.</w:t>
      </w:r>
    </w:p>
    <w:p w14:paraId="075300B8" w14:textId="77777777" w:rsidR="002B7940" w:rsidRDefault="002B7940" w:rsidP="002B7940">
      <w:pPr>
        <w:pStyle w:val="NoSpacing"/>
        <w:rPr>
          <w:rFonts w:ascii="Arial" w:hAnsi="Arial" w:cs="Arial"/>
          <w:u w:val="single"/>
          <w:lang w:val="en-GB"/>
        </w:rPr>
      </w:pPr>
    </w:p>
    <w:p w14:paraId="5FB30935" w14:textId="346AFC04" w:rsidR="00BD3452" w:rsidRPr="002B7940" w:rsidRDefault="00BD3452" w:rsidP="002B7940">
      <w:pPr>
        <w:pStyle w:val="NoSpacing"/>
        <w:rPr>
          <w:rFonts w:ascii="Arial" w:hAnsi="Arial" w:cs="Arial"/>
          <w:u w:val="single"/>
          <w:lang w:val="en-GB"/>
        </w:rPr>
      </w:pPr>
      <w:r w:rsidRPr="002B7940">
        <w:rPr>
          <w:rFonts w:ascii="Arial" w:hAnsi="Arial" w:cs="Arial"/>
          <w:u w:val="single"/>
          <w:lang w:val="en-GB"/>
        </w:rPr>
        <w:t>Transport</w:t>
      </w:r>
    </w:p>
    <w:p w14:paraId="232B28DF" w14:textId="3690A435" w:rsidR="002B7940" w:rsidRPr="002B7940" w:rsidRDefault="00E61939" w:rsidP="000C7499">
      <w:pPr>
        <w:pStyle w:val="NoSpacing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WPC</w:t>
      </w:r>
      <w:r w:rsidR="002B7940" w:rsidRPr="002B7940">
        <w:rPr>
          <w:rFonts w:ascii="Arial" w:hAnsi="Arial" w:cs="Arial"/>
          <w:lang w:val="en-GB"/>
        </w:rPr>
        <w:t xml:space="preserve"> </w:t>
      </w:r>
      <w:r w:rsidR="00F83228">
        <w:rPr>
          <w:rFonts w:ascii="Arial" w:hAnsi="Arial" w:cs="Arial"/>
          <w:lang w:val="en-GB"/>
        </w:rPr>
        <w:t>is</w:t>
      </w:r>
      <w:r w:rsidR="004229F8" w:rsidRPr="002B7940">
        <w:rPr>
          <w:rFonts w:ascii="Arial" w:hAnsi="Arial" w:cs="Arial"/>
          <w:lang w:val="en-GB"/>
        </w:rPr>
        <w:t xml:space="preserve"> not the </w:t>
      </w:r>
      <w:r w:rsidR="00091B44" w:rsidRPr="002B7940">
        <w:rPr>
          <w:rFonts w:ascii="Arial" w:hAnsi="Arial" w:cs="Arial"/>
          <w:lang w:val="en-GB"/>
        </w:rPr>
        <w:t xml:space="preserve">local </w:t>
      </w:r>
      <w:r w:rsidR="004229F8" w:rsidRPr="002B7940">
        <w:rPr>
          <w:rFonts w:ascii="Arial" w:hAnsi="Arial" w:cs="Arial"/>
          <w:lang w:val="en-GB"/>
        </w:rPr>
        <w:t xml:space="preserve">authority responsible for Highways or Transport </w:t>
      </w:r>
      <w:r w:rsidR="002B7940" w:rsidRPr="002B7940">
        <w:rPr>
          <w:rFonts w:ascii="Arial" w:hAnsi="Arial" w:cs="Arial"/>
          <w:lang w:val="en-GB"/>
        </w:rPr>
        <w:t xml:space="preserve">as that lies with South Gloucestershire Council. However, </w:t>
      </w:r>
      <w:r w:rsidR="00BB2E2A">
        <w:rPr>
          <w:rFonts w:ascii="Arial" w:hAnsi="Arial" w:cs="Arial"/>
          <w:lang w:val="en-GB"/>
        </w:rPr>
        <w:t>WPC</w:t>
      </w:r>
      <w:r w:rsidR="002B7940" w:rsidRPr="002B7940">
        <w:rPr>
          <w:rFonts w:ascii="Arial" w:hAnsi="Arial" w:cs="Arial"/>
          <w:lang w:val="en-GB"/>
        </w:rPr>
        <w:t xml:space="preserve"> has:</w:t>
      </w:r>
    </w:p>
    <w:p w14:paraId="5866ADDF" w14:textId="3A6B82D5" w:rsidR="00781BBB" w:rsidRDefault="00A23933" w:rsidP="002B7940">
      <w:pPr>
        <w:pStyle w:val="NoSpacing"/>
        <w:numPr>
          <w:ilvl w:val="0"/>
          <w:numId w:val="9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</w:t>
      </w:r>
      <w:r w:rsidR="00781BBB" w:rsidRPr="00091B44">
        <w:rPr>
          <w:rFonts w:ascii="Arial" w:hAnsi="Arial" w:cs="Arial"/>
          <w:lang w:val="en-GB"/>
        </w:rPr>
        <w:t>ampaigned for a reduction in speed limits across the Parish to improve safety</w:t>
      </w:r>
      <w:r w:rsidR="004229F8" w:rsidRPr="00091B44">
        <w:rPr>
          <w:rFonts w:ascii="Arial" w:hAnsi="Arial" w:cs="Arial"/>
          <w:lang w:val="en-GB"/>
        </w:rPr>
        <w:t xml:space="preserve"> and will continue to </w:t>
      </w:r>
      <w:r w:rsidR="00091B44" w:rsidRPr="00091B44">
        <w:rPr>
          <w:rFonts w:ascii="Arial" w:hAnsi="Arial" w:cs="Arial"/>
          <w:lang w:val="en-GB"/>
        </w:rPr>
        <w:t xml:space="preserve">so </w:t>
      </w:r>
      <w:r w:rsidR="000C7499">
        <w:rPr>
          <w:rFonts w:ascii="Arial" w:hAnsi="Arial" w:cs="Arial"/>
          <w:lang w:val="en-GB"/>
        </w:rPr>
        <w:t>as</w:t>
      </w:r>
      <w:r w:rsidR="00091B44" w:rsidRPr="00091B44">
        <w:rPr>
          <w:rFonts w:ascii="Arial" w:hAnsi="Arial" w:cs="Arial"/>
          <w:lang w:val="en-GB"/>
        </w:rPr>
        <w:t xml:space="preserve"> considered necessary. </w:t>
      </w:r>
    </w:p>
    <w:p w14:paraId="44612186" w14:textId="77777777" w:rsidR="00E61939" w:rsidRDefault="00BB2E2A" w:rsidP="002B7940">
      <w:pPr>
        <w:pStyle w:val="NoSpacing"/>
        <w:numPr>
          <w:ilvl w:val="0"/>
          <w:numId w:val="9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Invested in cycle hoops situated</w:t>
      </w:r>
      <w:r w:rsidR="00E61939">
        <w:rPr>
          <w:rFonts w:ascii="Arial" w:hAnsi="Arial" w:cs="Arial"/>
          <w:lang w:val="en-GB"/>
        </w:rPr>
        <w:t xml:space="preserve"> close to school areas to encourage cycling to school.</w:t>
      </w:r>
    </w:p>
    <w:p w14:paraId="3D90075B" w14:textId="73C414DC" w:rsidR="00BB2E2A" w:rsidRPr="00091B44" w:rsidRDefault="00E61939" w:rsidP="00E61939">
      <w:pPr>
        <w:pStyle w:val="NoSpacing"/>
        <w:ind w:left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  <w:r w:rsidR="00BB2E2A">
        <w:rPr>
          <w:rFonts w:ascii="Arial" w:hAnsi="Arial" w:cs="Arial"/>
          <w:lang w:val="en-GB"/>
        </w:rPr>
        <w:t xml:space="preserve">  </w:t>
      </w:r>
    </w:p>
    <w:p w14:paraId="7E06FEAF" w14:textId="207B91FE" w:rsidR="00781BBB" w:rsidRPr="00091B44" w:rsidRDefault="009A398F" w:rsidP="000C7499">
      <w:pPr>
        <w:pStyle w:val="NoSpacing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WPC</w:t>
      </w:r>
      <w:r w:rsidR="002B7940">
        <w:rPr>
          <w:rFonts w:ascii="Arial" w:hAnsi="Arial" w:cs="Arial"/>
          <w:lang w:val="en-GB"/>
        </w:rPr>
        <w:t xml:space="preserve"> </w:t>
      </w:r>
      <w:r w:rsidR="00781BBB" w:rsidRPr="00091B44">
        <w:rPr>
          <w:rFonts w:ascii="Arial" w:hAnsi="Arial" w:cs="Arial"/>
          <w:lang w:val="en-GB"/>
        </w:rPr>
        <w:t>will:</w:t>
      </w:r>
    </w:p>
    <w:p w14:paraId="4C5E7D59" w14:textId="05808BD8" w:rsidR="00004F0E" w:rsidRPr="00091B44" w:rsidRDefault="00A23933" w:rsidP="002B7940">
      <w:pPr>
        <w:pStyle w:val="NoSpacing"/>
        <w:numPr>
          <w:ilvl w:val="0"/>
          <w:numId w:val="9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</w:t>
      </w:r>
      <w:r w:rsidR="00004F0E" w:rsidRPr="00091B44">
        <w:rPr>
          <w:rFonts w:ascii="Arial" w:hAnsi="Arial" w:cs="Arial"/>
          <w:lang w:val="en-GB"/>
        </w:rPr>
        <w:t>hare any transport initiatives</w:t>
      </w:r>
      <w:r w:rsidR="0048124C" w:rsidRPr="00091B44">
        <w:rPr>
          <w:rFonts w:ascii="Arial" w:hAnsi="Arial" w:cs="Arial"/>
          <w:lang w:val="en-GB"/>
        </w:rPr>
        <w:t xml:space="preserve"> with the public on its</w:t>
      </w:r>
      <w:r w:rsidR="00004F0E" w:rsidRPr="00091B44">
        <w:rPr>
          <w:rFonts w:ascii="Arial" w:hAnsi="Arial" w:cs="Arial"/>
          <w:lang w:val="en-GB"/>
        </w:rPr>
        <w:t xml:space="preserve"> </w:t>
      </w:r>
      <w:r w:rsidR="00781BBB" w:rsidRPr="00091B44">
        <w:rPr>
          <w:rFonts w:ascii="Arial" w:hAnsi="Arial" w:cs="Arial"/>
          <w:lang w:val="en-GB"/>
        </w:rPr>
        <w:t>its</w:t>
      </w:r>
      <w:r w:rsidR="00004F0E" w:rsidRPr="00091B44">
        <w:rPr>
          <w:rFonts w:ascii="Arial" w:hAnsi="Arial" w:cs="Arial"/>
          <w:lang w:val="en-GB"/>
        </w:rPr>
        <w:t xml:space="preserve"> social media</w:t>
      </w:r>
      <w:r w:rsidR="00781BBB" w:rsidRPr="00091B44">
        <w:rPr>
          <w:rFonts w:ascii="Arial" w:hAnsi="Arial" w:cs="Arial"/>
          <w:lang w:val="en-GB"/>
        </w:rPr>
        <w:t>, including South Gloucestershire Council Car Sharing Schemes</w:t>
      </w:r>
      <w:r w:rsidR="00815024" w:rsidRPr="00091B44">
        <w:rPr>
          <w:rFonts w:ascii="Arial" w:hAnsi="Arial" w:cs="Arial"/>
          <w:lang w:val="en-GB"/>
        </w:rPr>
        <w:t>,</w:t>
      </w:r>
      <w:r w:rsidR="00781BBB" w:rsidRPr="00091B44">
        <w:rPr>
          <w:rFonts w:ascii="Arial" w:hAnsi="Arial" w:cs="Arial"/>
          <w:lang w:val="en-GB"/>
        </w:rPr>
        <w:t xml:space="preserve"> </w:t>
      </w:r>
      <w:r w:rsidR="00091B44" w:rsidRPr="00091B44">
        <w:rPr>
          <w:rFonts w:ascii="Arial" w:hAnsi="Arial" w:cs="Arial"/>
          <w:lang w:val="en-GB"/>
        </w:rPr>
        <w:t xml:space="preserve">Cycling </w:t>
      </w:r>
      <w:r w:rsidR="00261780">
        <w:rPr>
          <w:rFonts w:ascii="Arial" w:hAnsi="Arial" w:cs="Arial"/>
          <w:lang w:val="en-GB"/>
        </w:rPr>
        <w:t>I</w:t>
      </w:r>
      <w:r w:rsidR="00091B44" w:rsidRPr="00091B44">
        <w:rPr>
          <w:rFonts w:ascii="Arial" w:hAnsi="Arial" w:cs="Arial"/>
          <w:lang w:val="en-GB"/>
        </w:rPr>
        <w:t xml:space="preserve">nitiatives and </w:t>
      </w:r>
      <w:r w:rsidR="0048124C" w:rsidRPr="00091B44">
        <w:rPr>
          <w:rFonts w:ascii="Arial" w:hAnsi="Arial" w:cs="Arial"/>
          <w:lang w:val="en-GB"/>
        </w:rPr>
        <w:t xml:space="preserve">Public Transport </w:t>
      </w:r>
      <w:r w:rsidR="00781BBB" w:rsidRPr="00091B44">
        <w:rPr>
          <w:rFonts w:ascii="Arial" w:hAnsi="Arial" w:cs="Arial"/>
          <w:lang w:val="en-GB"/>
        </w:rPr>
        <w:t>information</w:t>
      </w:r>
      <w:r w:rsidR="00091B44" w:rsidRPr="00091B44">
        <w:rPr>
          <w:rFonts w:ascii="Arial" w:hAnsi="Arial" w:cs="Arial"/>
          <w:lang w:val="en-GB"/>
        </w:rPr>
        <w:t>.</w:t>
      </w:r>
    </w:p>
    <w:p w14:paraId="11C4504C" w14:textId="3018D140" w:rsidR="00BD3452" w:rsidRPr="002B7940" w:rsidRDefault="00BD3452" w:rsidP="002B7940">
      <w:pPr>
        <w:pStyle w:val="NoSpacing"/>
        <w:rPr>
          <w:rFonts w:ascii="Arial" w:hAnsi="Arial" w:cs="Arial"/>
          <w:u w:val="single"/>
          <w:lang w:val="en-GB"/>
        </w:rPr>
      </w:pPr>
      <w:r w:rsidRPr="002B7940">
        <w:rPr>
          <w:rFonts w:ascii="Arial" w:hAnsi="Arial" w:cs="Arial"/>
          <w:u w:val="single"/>
          <w:lang w:val="en-GB"/>
        </w:rPr>
        <w:t>Businesses</w:t>
      </w:r>
    </w:p>
    <w:p w14:paraId="4320558C" w14:textId="08E1781E" w:rsidR="00BD3452" w:rsidRPr="00091B44" w:rsidRDefault="002B7940" w:rsidP="002B7940">
      <w:pPr>
        <w:pStyle w:val="NoSpacing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</w:t>
      </w:r>
      <w:r w:rsidR="009A398F">
        <w:rPr>
          <w:rFonts w:ascii="Arial" w:hAnsi="Arial" w:cs="Arial"/>
          <w:lang w:val="en-GB"/>
        </w:rPr>
        <w:t>PC</w:t>
      </w:r>
      <w:r>
        <w:rPr>
          <w:rFonts w:ascii="Arial" w:hAnsi="Arial" w:cs="Arial"/>
          <w:lang w:val="en-GB"/>
        </w:rPr>
        <w:t xml:space="preserve"> </w:t>
      </w:r>
      <w:r w:rsidR="00781BBB" w:rsidRPr="00091B44">
        <w:rPr>
          <w:rFonts w:ascii="Arial" w:hAnsi="Arial" w:cs="Arial"/>
          <w:lang w:val="en-GB"/>
        </w:rPr>
        <w:t>will:</w:t>
      </w:r>
    </w:p>
    <w:p w14:paraId="64A35529" w14:textId="0617D416" w:rsidR="002C4275" w:rsidRPr="00091B44" w:rsidRDefault="00A23933" w:rsidP="002B7940">
      <w:pPr>
        <w:pStyle w:val="NoSpacing"/>
        <w:numPr>
          <w:ilvl w:val="0"/>
          <w:numId w:val="10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</w:t>
      </w:r>
      <w:r w:rsidR="002C4275" w:rsidRPr="00091B44">
        <w:rPr>
          <w:rFonts w:ascii="Arial" w:hAnsi="Arial" w:cs="Arial"/>
          <w:lang w:val="en-GB"/>
        </w:rPr>
        <w:t>eek to use local contractors and materials whenever such materials and skills exist</w:t>
      </w:r>
      <w:r w:rsidR="000C7499">
        <w:rPr>
          <w:rFonts w:ascii="Arial" w:hAnsi="Arial" w:cs="Arial"/>
          <w:lang w:val="en-GB"/>
        </w:rPr>
        <w:t>.</w:t>
      </w:r>
    </w:p>
    <w:p w14:paraId="2CA0C7F1" w14:textId="5ABFF2C0" w:rsidR="002C4275" w:rsidRPr="00091B44" w:rsidRDefault="00A23933" w:rsidP="002B7940">
      <w:pPr>
        <w:pStyle w:val="NoSpacing"/>
        <w:numPr>
          <w:ilvl w:val="0"/>
          <w:numId w:val="10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</w:t>
      </w:r>
      <w:r w:rsidR="002C4275" w:rsidRPr="00091B44">
        <w:rPr>
          <w:rFonts w:ascii="Arial" w:hAnsi="Arial" w:cs="Arial"/>
          <w:lang w:val="en-GB"/>
        </w:rPr>
        <w:t>urchasing decisions will be made not only to secure good value for money but</w:t>
      </w:r>
      <w:r w:rsidR="00923BBD" w:rsidRPr="00091B44">
        <w:rPr>
          <w:rFonts w:ascii="Arial" w:hAnsi="Arial" w:cs="Arial"/>
          <w:lang w:val="en-GB"/>
        </w:rPr>
        <w:t xml:space="preserve"> </w:t>
      </w:r>
      <w:r w:rsidR="000C7499">
        <w:rPr>
          <w:rFonts w:ascii="Arial" w:hAnsi="Arial" w:cs="Arial"/>
          <w:lang w:val="en-GB"/>
        </w:rPr>
        <w:t>taking</w:t>
      </w:r>
      <w:r w:rsidR="00091B44" w:rsidRPr="00091B44">
        <w:rPr>
          <w:rFonts w:ascii="Arial" w:hAnsi="Arial" w:cs="Arial"/>
          <w:lang w:val="en-GB"/>
        </w:rPr>
        <w:t xml:space="preserve"> into account that they </w:t>
      </w:r>
      <w:r w:rsidR="0048124C" w:rsidRPr="00091B44">
        <w:rPr>
          <w:rFonts w:ascii="Arial" w:hAnsi="Arial" w:cs="Arial"/>
          <w:lang w:val="en-GB"/>
        </w:rPr>
        <w:t>are</w:t>
      </w:r>
      <w:r w:rsidR="002C4275" w:rsidRPr="00091B44">
        <w:rPr>
          <w:rFonts w:ascii="Arial" w:hAnsi="Arial" w:cs="Arial"/>
          <w:lang w:val="en-GB"/>
        </w:rPr>
        <w:t xml:space="preserve"> also environmental</w:t>
      </w:r>
      <w:r w:rsidR="0048124C" w:rsidRPr="00091B44">
        <w:rPr>
          <w:rFonts w:ascii="Arial" w:hAnsi="Arial" w:cs="Arial"/>
          <w:lang w:val="en-GB"/>
        </w:rPr>
        <w:t>ly</w:t>
      </w:r>
      <w:r w:rsidR="00091B44" w:rsidRPr="00091B44">
        <w:rPr>
          <w:rFonts w:ascii="Arial" w:hAnsi="Arial" w:cs="Arial"/>
          <w:lang w:val="en-GB"/>
        </w:rPr>
        <w:t xml:space="preserve"> sound</w:t>
      </w:r>
      <w:r w:rsidR="002C4275" w:rsidRPr="00091B44">
        <w:rPr>
          <w:rFonts w:ascii="Arial" w:hAnsi="Arial" w:cs="Arial"/>
          <w:lang w:val="en-GB"/>
        </w:rPr>
        <w:t>.</w:t>
      </w:r>
    </w:p>
    <w:p w14:paraId="0DB22D87" w14:textId="078943C7" w:rsidR="002C4275" w:rsidRPr="00091B44" w:rsidRDefault="002C4275" w:rsidP="002C4275">
      <w:pPr>
        <w:pStyle w:val="NoSpacing"/>
        <w:rPr>
          <w:rFonts w:ascii="Arial" w:hAnsi="Arial" w:cs="Arial"/>
          <w:lang w:val="en-GB"/>
        </w:rPr>
      </w:pPr>
    </w:p>
    <w:p w14:paraId="37F9D175" w14:textId="4A1F0779" w:rsidR="002C4275" w:rsidRPr="00091B44" w:rsidRDefault="002C4275" w:rsidP="002C4275">
      <w:pPr>
        <w:pStyle w:val="NoSpacing"/>
        <w:rPr>
          <w:rFonts w:ascii="Arial" w:hAnsi="Arial" w:cs="Arial"/>
          <w:lang w:val="en-GB"/>
        </w:rPr>
      </w:pPr>
      <w:r w:rsidRPr="00091B44">
        <w:rPr>
          <w:rFonts w:ascii="Arial" w:hAnsi="Arial" w:cs="Arial"/>
          <w:lang w:val="en-GB"/>
        </w:rPr>
        <w:t xml:space="preserve">Each member and employee of </w:t>
      </w:r>
      <w:r w:rsidR="00934E9B">
        <w:rPr>
          <w:rFonts w:ascii="Arial" w:hAnsi="Arial" w:cs="Arial"/>
          <w:lang w:val="en-GB"/>
        </w:rPr>
        <w:t>WPC</w:t>
      </w:r>
      <w:r w:rsidRPr="00091B44">
        <w:rPr>
          <w:rFonts w:ascii="Arial" w:hAnsi="Arial" w:cs="Arial"/>
          <w:lang w:val="en-GB"/>
        </w:rPr>
        <w:t xml:space="preserve"> will take responsibility for the implementation of this </w:t>
      </w:r>
      <w:r w:rsidR="00067A19" w:rsidRPr="00091B44">
        <w:rPr>
          <w:rFonts w:ascii="Arial" w:hAnsi="Arial" w:cs="Arial"/>
          <w:lang w:val="en-GB"/>
        </w:rPr>
        <w:t>E</w:t>
      </w:r>
      <w:r w:rsidR="0048124C" w:rsidRPr="00091B44">
        <w:rPr>
          <w:rFonts w:ascii="Arial" w:hAnsi="Arial" w:cs="Arial"/>
          <w:lang w:val="en-GB"/>
        </w:rPr>
        <w:t>nvironment</w:t>
      </w:r>
      <w:r w:rsidR="00067A19" w:rsidRPr="00091B44">
        <w:rPr>
          <w:rFonts w:ascii="Arial" w:hAnsi="Arial" w:cs="Arial"/>
          <w:lang w:val="en-GB"/>
        </w:rPr>
        <w:t>al</w:t>
      </w:r>
      <w:r w:rsidR="0048124C" w:rsidRPr="00091B44">
        <w:rPr>
          <w:rFonts w:ascii="Arial" w:hAnsi="Arial" w:cs="Arial"/>
          <w:lang w:val="en-GB"/>
        </w:rPr>
        <w:t xml:space="preserve"> </w:t>
      </w:r>
      <w:r w:rsidR="007E23C0">
        <w:rPr>
          <w:rFonts w:ascii="Arial" w:hAnsi="Arial" w:cs="Arial"/>
          <w:lang w:val="en-GB"/>
        </w:rPr>
        <w:t>Statement</w:t>
      </w:r>
      <w:r w:rsidRPr="00091B44">
        <w:rPr>
          <w:rFonts w:ascii="Arial" w:hAnsi="Arial" w:cs="Arial"/>
          <w:lang w:val="en-GB"/>
        </w:rPr>
        <w:t>.</w:t>
      </w:r>
    </w:p>
    <w:sectPr w:rsidR="002C4275" w:rsidRPr="00091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C5957"/>
    <w:multiLevelType w:val="hybridMultilevel"/>
    <w:tmpl w:val="E65CD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F7BA7"/>
    <w:multiLevelType w:val="hybridMultilevel"/>
    <w:tmpl w:val="D58AA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37F09"/>
    <w:multiLevelType w:val="hybridMultilevel"/>
    <w:tmpl w:val="FCDE6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F07D1"/>
    <w:multiLevelType w:val="hybridMultilevel"/>
    <w:tmpl w:val="CD5A7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1056E"/>
    <w:multiLevelType w:val="hybridMultilevel"/>
    <w:tmpl w:val="93A0F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33589"/>
    <w:multiLevelType w:val="hybridMultilevel"/>
    <w:tmpl w:val="097AD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27645"/>
    <w:multiLevelType w:val="hybridMultilevel"/>
    <w:tmpl w:val="EED28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31F5F"/>
    <w:multiLevelType w:val="hybridMultilevel"/>
    <w:tmpl w:val="74B6F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87082"/>
    <w:multiLevelType w:val="hybridMultilevel"/>
    <w:tmpl w:val="E8E41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03C5F"/>
    <w:multiLevelType w:val="hybridMultilevel"/>
    <w:tmpl w:val="F4DAF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D4"/>
    <w:rsid w:val="00002185"/>
    <w:rsid w:val="00004F0E"/>
    <w:rsid w:val="0004396B"/>
    <w:rsid w:val="00067A19"/>
    <w:rsid w:val="000869A0"/>
    <w:rsid w:val="00091B44"/>
    <w:rsid w:val="000C7499"/>
    <w:rsid w:val="00112BE1"/>
    <w:rsid w:val="001F3658"/>
    <w:rsid w:val="002152E1"/>
    <w:rsid w:val="00261780"/>
    <w:rsid w:val="002B7940"/>
    <w:rsid w:val="002C4275"/>
    <w:rsid w:val="0032317E"/>
    <w:rsid w:val="003677AF"/>
    <w:rsid w:val="003912E0"/>
    <w:rsid w:val="004229F8"/>
    <w:rsid w:val="004373BF"/>
    <w:rsid w:val="0048047D"/>
    <w:rsid w:val="0048124C"/>
    <w:rsid w:val="005C29FF"/>
    <w:rsid w:val="005C6C4E"/>
    <w:rsid w:val="005E7E8F"/>
    <w:rsid w:val="00661790"/>
    <w:rsid w:val="006A19B4"/>
    <w:rsid w:val="006B795E"/>
    <w:rsid w:val="00742474"/>
    <w:rsid w:val="00770870"/>
    <w:rsid w:val="00781BBB"/>
    <w:rsid w:val="00794A59"/>
    <w:rsid w:val="007B3F85"/>
    <w:rsid w:val="007E23C0"/>
    <w:rsid w:val="00815024"/>
    <w:rsid w:val="008673CE"/>
    <w:rsid w:val="00891FAF"/>
    <w:rsid w:val="008B38C3"/>
    <w:rsid w:val="00923BBD"/>
    <w:rsid w:val="00934E9B"/>
    <w:rsid w:val="00934EDF"/>
    <w:rsid w:val="0095020B"/>
    <w:rsid w:val="009875DB"/>
    <w:rsid w:val="009A1ED5"/>
    <w:rsid w:val="009A398F"/>
    <w:rsid w:val="009E03F2"/>
    <w:rsid w:val="00A23933"/>
    <w:rsid w:val="00A3671F"/>
    <w:rsid w:val="00A3768D"/>
    <w:rsid w:val="00AD4CC7"/>
    <w:rsid w:val="00BA3C87"/>
    <w:rsid w:val="00BB2E2A"/>
    <w:rsid w:val="00BD3452"/>
    <w:rsid w:val="00C112C0"/>
    <w:rsid w:val="00C354EE"/>
    <w:rsid w:val="00C505CB"/>
    <w:rsid w:val="00C54355"/>
    <w:rsid w:val="00CC281C"/>
    <w:rsid w:val="00CF1683"/>
    <w:rsid w:val="00D1385D"/>
    <w:rsid w:val="00D23BDF"/>
    <w:rsid w:val="00D332F3"/>
    <w:rsid w:val="00D719C3"/>
    <w:rsid w:val="00DE1E93"/>
    <w:rsid w:val="00E0302F"/>
    <w:rsid w:val="00E15EE8"/>
    <w:rsid w:val="00E61939"/>
    <w:rsid w:val="00E70386"/>
    <w:rsid w:val="00E95829"/>
    <w:rsid w:val="00EA451E"/>
    <w:rsid w:val="00EC1064"/>
    <w:rsid w:val="00F4757C"/>
    <w:rsid w:val="00F83228"/>
    <w:rsid w:val="00FB7AEA"/>
    <w:rsid w:val="00FC4ED4"/>
    <w:rsid w:val="00FC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58CC7"/>
  <w15:chartTrackingRefBased/>
  <w15:docId w15:val="{839BE18A-2B00-4431-A89E-E3A91069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79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Lucy</dc:creator>
  <cp:keywords/>
  <dc:description/>
  <cp:lastModifiedBy>David Heath French</cp:lastModifiedBy>
  <cp:revision>2</cp:revision>
  <cp:lastPrinted>2021-02-12T10:46:00Z</cp:lastPrinted>
  <dcterms:created xsi:type="dcterms:W3CDTF">2021-04-20T15:39:00Z</dcterms:created>
  <dcterms:modified xsi:type="dcterms:W3CDTF">2021-04-20T15:39:00Z</dcterms:modified>
</cp:coreProperties>
</file>